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1"/>
        <w:gridCol w:w="1925"/>
        <w:gridCol w:w="672"/>
        <w:gridCol w:w="1259"/>
        <w:gridCol w:w="721"/>
        <w:gridCol w:w="1710"/>
        <w:gridCol w:w="990"/>
      </w:tblGrid>
      <w:tr w:rsidR="00A113EB" w14:paraId="2C9ABD31" w14:textId="082CF3DA" w:rsidTr="00A61411">
        <w:trPr>
          <w:trHeight w:val="495"/>
        </w:trPr>
        <w:tc>
          <w:tcPr>
            <w:tcW w:w="2281" w:type="dxa"/>
            <w:vAlign w:val="bottom"/>
          </w:tcPr>
          <w:p w14:paraId="09EBE3D1" w14:textId="05856D7E" w:rsidR="00A113EB" w:rsidRPr="00A61411" w:rsidRDefault="00A113EB" w:rsidP="00A113EB">
            <w:pPr>
              <w:widowControl w:val="0"/>
              <w:spacing w:before="34"/>
              <w:ind w:right="-20"/>
              <w:rPr>
                <w:rFonts w:ascii="Arial" w:eastAsia="Arial" w:hAnsi="Arial" w:cs="Arial"/>
                <w:sz w:val="20"/>
                <w:szCs w:val="20"/>
              </w:rPr>
            </w:pPr>
            <w:bookmarkStart w:id="0" w:name="_GoBack"/>
            <w:bookmarkEnd w:id="0"/>
            <w:r w:rsidRPr="009F6150">
              <w:rPr>
                <w:rFonts w:ascii="Arial" w:eastAsia="Arial" w:hAnsi="Arial" w:cs="Arial"/>
                <w:b/>
                <w:bCs/>
                <w:spacing w:val="-4"/>
                <w:sz w:val="20"/>
                <w:szCs w:val="20"/>
              </w:rPr>
              <w:t>I</w:t>
            </w:r>
            <w:r w:rsidRPr="009F6150">
              <w:rPr>
                <w:rFonts w:ascii="Arial" w:eastAsia="Arial" w:hAnsi="Arial" w:cs="Arial"/>
                <w:b/>
                <w:bCs/>
                <w:sz w:val="20"/>
                <w:szCs w:val="20"/>
              </w:rPr>
              <w:t>n</w:t>
            </w:r>
            <w:r w:rsidRPr="009F6150">
              <w:rPr>
                <w:rFonts w:ascii="Arial" w:eastAsia="Arial" w:hAnsi="Arial" w:cs="Arial"/>
                <w:b/>
                <w:bCs/>
                <w:spacing w:val="-1"/>
                <w:sz w:val="20"/>
                <w:szCs w:val="20"/>
              </w:rPr>
              <w:t>v</w:t>
            </w:r>
            <w:r w:rsidRPr="009F6150">
              <w:rPr>
                <w:rFonts w:ascii="Arial" w:eastAsia="Arial" w:hAnsi="Arial" w:cs="Arial"/>
                <w:b/>
                <w:bCs/>
                <w:spacing w:val="-2"/>
                <w:sz w:val="20"/>
                <w:szCs w:val="20"/>
              </w:rPr>
              <w:t>est</w:t>
            </w:r>
            <w:r w:rsidRPr="009F6150">
              <w:rPr>
                <w:rFonts w:ascii="Arial" w:eastAsia="Arial" w:hAnsi="Arial" w:cs="Arial"/>
                <w:b/>
                <w:bCs/>
                <w:spacing w:val="-4"/>
                <w:sz w:val="20"/>
                <w:szCs w:val="20"/>
              </w:rPr>
              <w:t>i</w:t>
            </w:r>
            <w:r w:rsidRPr="009F6150">
              <w:rPr>
                <w:rFonts w:ascii="Arial" w:eastAsia="Arial" w:hAnsi="Arial" w:cs="Arial"/>
                <w:b/>
                <w:bCs/>
                <w:sz w:val="20"/>
                <w:szCs w:val="20"/>
              </w:rPr>
              <w:t>g</w:t>
            </w:r>
            <w:r w:rsidRPr="009F6150">
              <w:rPr>
                <w:rFonts w:ascii="Arial" w:eastAsia="Arial" w:hAnsi="Arial" w:cs="Arial"/>
                <w:b/>
                <w:bCs/>
                <w:spacing w:val="-1"/>
                <w:sz w:val="20"/>
                <w:szCs w:val="20"/>
              </w:rPr>
              <w:t>a</w:t>
            </w:r>
            <w:r w:rsidRPr="009F6150">
              <w:rPr>
                <w:rFonts w:ascii="Arial" w:eastAsia="Arial" w:hAnsi="Arial" w:cs="Arial"/>
                <w:b/>
                <w:bCs/>
                <w:spacing w:val="-2"/>
                <w:sz w:val="20"/>
                <w:szCs w:val="20"/>
              </w:rPr>
              <w:t>t</w:t>
            </w:r>
            <w:r w:rsidRPr="009F6150">
              <w:rPr>
                <w:rFonts w:ascii="Arial" w:eastAsia="Arial" w:hAnsi="Arial" w:cs="Arial"/>
                <w:b/>
                <w:bCs/>
                <w:spacing w:val="-7"/>
                <w:sz w:val="20"/>
                <w:szCs w:val="20"/>
              </w:rPr>
              <w:t>o</w:t>
            </w:r>
            <w:r w:rsidRPr="009F6150">
              <w:rPr>
                <w:rFonts w:ascii="Arial" w:eastAsia="Arial" w:hAnsi="Arial" w:cs="Arial"/>
                <w:b/>
                <w:bCs/>
                <w:sz w:val="20"/>
                <w:szCs w:val="20"/>
              </w:rPr>
              <w:t>r</w:t>
            </w:r>
            <w:r w:rsidRPr="009F6150">
              <w:rPr>
                <w:rFonts w:ascii="Arial" w:eastAsia="Arial" w:hAnsi="Arial" w:cs="Arial"/>
                <w:b/>
                <w:bCs/>
                <w:spacing w:val="15"/>
                <w:sz w:val="20"/>
                <w:szCs w:val="20"/>
              </w:rPr>
              <w:t xml:space="preserve"> </w:t>
            </w:r>
            <w:r w:rsidRPr="009F6150">
              <w:rPr>
                <w:rFonts w:ascii="Arial" w:eastAsia="Arial" w:hAnsi="Arial" w:cs="Arial"/>
                <w:b/>
                <w:bCs/>
                <w:spacing w:val="-3"/>
                <w:w w:val="101"/>
                <w:sz w:val="20"/>
                <w:szCs w:val="20"/>
              </w:rPr>
              <w:t>N</w:t>
            </w:r>
            <w:r w:rsidRPr="009F6150">
              <w:rPr>
                <w:rFonts w:ascii="Arial" w:eastAsia="Arial" w:hAnsi="Arial" w:cs="Arial"/>
                <w:b/>
                <w:bCs/>
                <w:spacing w:val="-2"/>
                <w:w w:val="101"/>
                <w:sz w:val="20"/>
                <w:szCs w:val="20"/>
              </w:rPr>
              <w:t>a</w:t>
            </w:r>
            <w:r w:rsidRPr="009F6150">
              <w:rPr>
                <w:rFonts w:ascii="Arial" w:eastAsia="Arial" w:hAnsi="Arial" w:cs="Arial"/>
                <w:b/>
                <w:bCs/>
                <w:spacing w:val="3"/>
                <w:w w:val="101"/>
                <w:sz w:val="20"/>
                <w:szCs w:val="20"/>
              </w:rPr>
              <w:t>m</w:t>
            </w:r>
            <w:r w:rsidRPr="009F6150">
              <w:rPr>
                <w:rFonts w:ascii="Arial" w:eastAsia="Arial" w:hAnsi="Arial" w:cs="Arial"/>
                <w:b/>
                <w:bCs/>
                <w:w w:val="101"/>
                <w:sz w:val="20"/>
                <w:szCs w:val="20"/>
              </w:rPr>
              <w:t>e</w:t>
            </w:r>
          </w:p>
        </w:tc>
        <w:tc>
          <w:tcPr>
            <w:tcW w:w="2597" w:type="dxa"/>
            <w:gridSpan w:val="2"/>
            <w:tcBorders>
              <w:bottom w:val="single" w:sz="4" w:space="0" w:color="auto"/>
            </w:tcBorders>
            <w:vAlign w:val="bottom"/>
          </w:tcPr>
          <w:p w14:paraId="398F8698" w14:textId="77777777" w:rsidR="00A113EB" w:rsidRPr="00A61411" w:rsidRDefault="00A113EB" w:rsidP="00A113EB">
            <w:pPr>
              <w:widowControl w:val="0"/>
              <w:spacing w:before="34"/>
              <w:ind w:right="-20"/>
              <w:rPr>
                <w:rFonts w:ascii="Arial" w:eastAsia="Arial" w:hAnsi="Arial" w:cs="Arial"/>
                <w:bCs/>
                <w:spacing w:val="-4"/>
                <w:sz w:val="20"/>
                <w:szCs w:val="20"/>
              </w:rPr>
            </w:pPr>
          </w:p>
        </w:tc>
        <w:tc>
          <w:tcPr>
            <w:tcW w:w="1980" w:type="dxa"/>
            <w:gridSpan w:val="2"/>
            <w:tcBorders>
              <w:bottom w:val="single" w:sz="4" w:space="0" w:color="auto"/>
            </w:tcBorders>
            <w:vAlign w:val="bottom"/>
          </w:tcPr>
          <w:p w14:paraId="522B3B80" w14:textId="77777777" w:rsidR="00A113EB" w:rsidRPr="00A61411" w:rsidRDefault="00A113EB" w:rsidP="001524C3">
            <w:pPr>
              <w:widowControl w:val="0"/>
              <w:spacing w:before="34"/>
              <w:ind w:right="-20"/>
              <w:rPr>
                <w:rFonts w:ascii="Arial" w:eastAsia="Arial" w:hAnsi="Arial" w:cs="Arial"/>
                <w:bCs/>
                <w:spacing w:val="-4"/>
                <w:sz w:val="20"/>
                <w:szCs w:val="20"/>
              </w:rPr>
            </w:pPr>
          </w:p>
        </w:tc>
        <w:tc>
          <w:tcPr>
            <w:tcW w:w="1710" w:type="dxa"/>
            <w:tcBorders>
              <w:bottom w:val="single" w:sz="4" w:space="0" w:color="auto"/>
            </w:tcBorders>
            <w:vAlign w:val="bottom"/>
          </w:tcPr>
          <w:p w14:paraId="5F9685E0" w14:textId="77777777" w:rsidR="00A113EB" w:rsidRPr="00A61411" w:rsidRDefault="00A113EB" w:rsidP="00A113EB">
            <w:pPr>
              <w:widowControl w:val="0"/>
              <w:spacing w:before="34"/>
              <w:ind w:right="-20"/>
              <w:rPr>
                <w:rFonts w:ascii="Arial" w:eastAsia="Arial" w:hAnsi="Arial" w:cs="Arial"/>
                <w:bCs/>
                <w:spacing w:val="-4"/>
                <w:sz w:val="20"/>
                <w:szCs w:val="20"/>
              </w:rPr>
            </w:pPr>
          </w:p>
        </w:tc>
        <w:tc>
          <w:tcPr>
            <w:tcW w:w="990" w:type="dxa"/>
            <w:tcBorders>
              <w:bottom w:val="single" w:sz="4" w:space="0" w:color="auto"/>
            </w:tcBorders>
            <w:vAlign w:val="bottom"/>
          </w:tcPr>
          <w:p w14:paraId="3F939423" w14:textId="77777777" w:rsidR="00A113EB" w:rsidRPr="00A61411" w:rsidRDefault="00A113EB" w:rsidP="009241FF">
            <w:pPr>
              <w:widowControl w:val="0"/>
              <w:spacing w:before="34"/>
              <w:ind w:right="-20"/>
              <w:rPr>
                <w:rFonts w:ascii="Arial" w:eastAsia="Arial" w:hAnsi="Arial" w:cs="Arial"/>
                <w:bCs/>
                <w:spacing w:val="-4"/>
                <w:sz w:val="20"/>
                <w:szCs w:val="20"/>
              </w:rPr>
            </w:pPr>
          </w:p>
        </w:tc>
      </w:tr>
      <w:tr w:rsidR="00A113EB" w14:paraId="5C67FDB4" w14:textId="1BA6E76C" w:rsidTr="00A61411">
        <w:tc>
          <w:tcPr>
            <w:tcW w:w="2281" w:type="dxa"/>
          </w:tcPr>
          <w:p w14:paraId="4758B9F9" w14:textId="3EB69AF8" w:rsidR="00A113EB" w:rsidRDefault="00A113EB" w:rsidP="00403B30">
            <w:pPr>
              <w:widowControl w:val="0"/>
              <w:spacing w:before="34"/>
              <w:ind w:right="-20"/>
              <w:rPr>
                <w:rFonts w:ascii="Arial" w:eastAsia="Arial" w:hAnsi="Arial" w:cs="Arial"/>
                <w:b/>
                <w:bCs/>
                <w:spacing w:val="-4"/>
                <w:sz w:val="20"/>
                <w:szCs w:val="20"/>
              </w:rPr>
            </w:pPr>
            <w:r w:rsidRPr="009F6150">
              <w:rPr>
                <w:rFonts w:ascii="Arial" w:eastAsia="Arial" w:hAnsi="Arial" w:cs="Arial"/>
                <w:spacing w:val="-2"/>
                <w:position w:val="-1"/>
                <w:sz w:val="20"/>
                <w:szCs w:val="20"/>
              </w:rPr>
              <w:t>(</w:t>
            </w:r>
            <w:r w:rsidRPr="009F6150">
              <w:rPr>
                <w:rFonts w:ascii="Arial" w:eastAsia="Arial" w:hAnsi="Arial" w:cs="Arial"/>
                <w:spacing w:val="2"/>
                <w:position w:val="-1"/>
                <w:sz w:val="20"/>
                <w:szCs w:val="20"/>
              </w:rPr>
              <w:t>P</w:t>
            </w:r>
            <w:r w:rsidRPr="009F6150">
              <w:rPr>
                <w:rFonts w:ascii="Arial" w:eastAsia="Arial" w:hAnsi="Arial" w:cs="Arial"/>
                <w:spacing w:val="-2"/>
                <w:position w:val="-1"/>
                <w:sz w:val="20"/>
                <w:szCs w:val="20"/>
              </w:rPr>
              <w:t>L</w:t>
            </w:r>
            <w:r w:rsidRPr="009F6150">
              <w:rPr>
                <w:rFonts w:ascii="Arial" w:eastAsia="Arial" w:hAnsi="Arial" w:cs="Arial"/>
                <w:spacing w:val="2"/>
                <w:position w:val="-1"/>
                <w:sz w:val="20"/>
                <w:szCs w:val="20"/>
              </w:rPr>
              <w:t>EAS</w:t>
            </w:r>
            <w:r w:rsidRPr="009F6150">
              <w:rPr>
                <w:rFonts w:ascii="Arial" w:eastAsia="Arial" w:hAnsi="Arial" w:cs="Arial"/>
                <w:position w:val="-1"/>
                <w:sz w:val="20"/>
                <w:szCs w:val="20"/>
              </w:rPr>
              <w:t>E</w:t>
            </w:r>
            <w:r w:rsidRPr="009F6150">
              <w:rPr>
                <w:rFonts w:ascii="Arial" w:eastAsia="Arial" w:hAnsi="Arial" w:cs="Arial"/>
                <w:spacing w:val="-13"/>
                <w:position w:val="-1"/>
                <w:sz w:val="20"/>
                <w:szCs w:val="20"/>
              </w:rPr>
              <w:t xml:space="preserve"> </w:t>
            </w:r>
            <w:r w:rsidRPr="009F6150">
              <w:rPr>
                <w:rFonts w:ascii="Arial" w:eastAsia="Arial" w:hAnsi="Arial" w:cs="Arial"/>
                <w:spacing w:val="2"/>
                <w:position w:val="-1"/>
                <w:sz w:val="20"/>
                <w:szCs w:val="20"/>
              </w:rPr>
              <w:t>P</w:t>
            </w:r>
            <w:r w:rsidRPr="009F6150">
              <w:rPr>
                <w:rFonts w:ascii="Arial" w:eastAsia="Arial" w:hAnsi="Arial" w:cs="Arial"/>
                <w:spacing w:val="1"/>
                <w:position w:val="-1"/>
                <w:sz w:val="20"/>
                <w:szCs w:val="20"/>
              </w:rPr>
              <w:t>R</w:t>
            </w:r>
            <w:r w:rsidRPr="009F6150">
              <w:rPr>
                <w:rFonts w:ascii="Arial" w:eastAsia="Arial" w:hAnsi="Arial" w:cs="Arial"/>
                <w:spacing w:val="-1"/>
                <w:position w:val="-1"/>
                <w:sz w:val="20"/>
                <w:szCs w:val="20"/>
              </w:rPr>
              <w:t>I</w:t>
            </w:r>
            <w:r w:rsidRPr="009F6150">
              <w:rPr>
                <w:rFonts w:ascii="Arial" w:eastAsia="Arial" w:hAnsi="Arial" w:cs="Arial"/>
                <w:spacing w:val="1"/>
                <w:position w:val="-1"/>
                <w:sz w:val="20"/>
                <w:szCs w:val="20"/>
              </w:rPr>
              <w:t>N</w:t>
            </w:r>
            <w:r w:rsidRPr="009F6150">
              <w:rPr>
                <w:rFonts w:ascii="Arial" w:eastAsia="Arial" w:hAnsi="Arial" w:cs="Arial"/>
                <w:spacing w:val="4"/>
                <w:position w:val="-1"/>
                <w:sz w:val="20"/>
                <w:szCs w:val="20"/>
              </w:rPr>
              <w:t>T</w:t>
            </w:r>
            <w:r w:rsidRPr="009F6150">
              <w:rPr>
                <w:rFonts w:ascii="Arial" w:eastAsia="Arial" w:hAnsi="Arial" w:cs="Arial"/>
                <w:position w:val="-1"/>
                <w:sz w:val="20"/>
                <w:szCs w:val="20"/>
              </w:rPr>
              <w:t>)</w:t>
            </w:r>
          </w:p>
        </w:tc>
        <w:tc>
          <w:tcPr>
            <w:tcW w:w="2597" w:type="dxa"/>
            <w:gridSpan w:val="2"/>
            <w:tcBorders>
              <w:top w:val="single" w:sz="4" w:space="0" w:color="auto"/>
            </w:tcBorders>
          </w:tcPr>
          <w:p w14:paraId="31E34FA3" w14:textId="7E5AB01B" w:rsidR="00A113EB" w:rsidRDefault="00A113EB" w:rsidP="00403B30">
            <w:pPr>
              <w:widowControl w:val="0"/>
              <w:spacing w:before="34"/>
              <w:ind w:right="-20"/>
              <w:rPr>
                <w:rFonts w:ascii="Arial" w:eastAsia="Arial" w:hAnsi="Arial" w:cs="Arial"/>
                <w:b/>
                <w:bCs/>
                <w:spacing w:val="-4"/>
                <w:sz w:val="20"/>
                <w:szCs w:val="20"/>
              </w:rPr>
            </w:pPr>
            <w:r w:rsidRPr="009F6150">
              <w:rPr>
                <w:rFonts w:ascii="Arial" w:eastAsia="Arial" w:hAnsi="Arial" w:cs="Arial"/>
                <w:spacing w:val="-2"/>
                <w:position w:val="-1"/>
                <w:sz w:val="20"/>
                <w:szCs w:val="20"/>
              </w:rPr>
              <w:t>(La</w:t>
            </w:r>
            <w:r w:rsidRPr="009F6150">
              <w:rPr>
                <w:rFonts w:ascii="Arial" w:eastAsia="Arial" w:hAnsi="Arial" w:cs="Arial"/>
                <w:position w:val="-1"/>
                <w:sz w:val="20"/>
                <w:szCs w:val="20"/>
              </w:rPr>
              <w:t>s</w:t>
            </w:r>
            <w:r w:rsidRPr="009F6150">
              <w:rPr>
                <w:rFonts w:ascii="Arial" w:eastAsia="Arial" w:hAnsi="Arial" w:cs="Arial"/>
                <w:spacing w:val="6"/>
                <w:position w:val="-1"/>
                <w:sz w:val="20"/>
                <w:szCs w:val="20"/>
              </w:rPr>
              <w:t>t</w:t>
            </w:r>
            <w:r w:rsidRPr="009F6150">
              <w:rPr>
                <w:rFonts w:ascii="Arial" w:eastAsia="Arial" w:hAnsi="Arial" w:cs="Arial"/>
                <w:position w:val="-1"/>
                <w:sz w:val="20"/>
                <w:szCs w:val="20"/>
              </w:rPr>
              <w:t>)</w:t>
            </w:r>
          </w:p>
        </w:tc>
        <w:tc>
          <w:tcPr>
            <w:tcW w:w="1980" w:type="dxa"/>
            <w:gridSpan w:val="2"/>
            <w:tcBorders>
              <w:top w:val="single" w:sz="4" w:space="0" w:color="auto"/>
            </w:tcBorders>
          </w:tcPr>
          <w:p w14:paraId="7872F34F" w14:textId="7B3C3D87" w:rsidR="00A113EB" w:rsidRDefault="00A113EB" w:rsidP="00403B30">
            <w:pPr>
              <w:widowControl w:val="0"/>
              <w:spacing w:before="34"/>
              <w:ind w:right="-20"/>
              <w:rPr>
                <w:rFonts w:ascii="Arial" w:eastAsia="Arial" w:hAnsi="Arial" w:cs="Arial"/>
                <w:b/>
                <w:bCs/>
                <w:spacing w:val="-4"/>
                <w:sz w:val="20"/>
                <w:szCs w:val="20"/>
              </w:rPr>
            </w:pPr>
            <w:r w:rsidRPr="009F6150">
              <w:rPr>
                <w:rFonts w:ascii="Arial" w:eastAsia="Arial" w:hAnsi="Arial" w:cs="Arial"/>
                <w:spacing w:val="-2"/>
                <w:position w:val="-1"/>
                <w:sz w:val="20"/>
                <w:szCs w:val="20"/>
              </w:rPr>
              <w:t>(</w:t>
            </w:r>
            <w:r w:rsidRPr="009F6150">
              <w:rPr>
                <w:rFonts w:ascii="Arial" w:eastAsia="Arial" w:hAnsi="Arial" w:cs="Arial"/>
                <w:spacing w:val="-3"/>
                <w:position w:val="-1"/>
                <w:sz w:val="20"/>
                <w:szCs w:val="20"/>
              </w:rPr>
              <w:t>F</w:t>
            </w:r>
            <w:r w:rsidRPr="009F6150">
              <w:rPr>
                <w:rFonts w:ascii="Arial" w:eastAsia="Arial" w:hAnsi="Arial" w:cs="Arial"/>
                <w:spacing w:val="1"/>
                <w:position w:val="-1"/>
                <w:sz w:val="20"/>
                <w:szCs w:val="20"/>
              </w:rPr>
              <w:t>i</w:t>
            </w:r>
            <w:r w:rsidRPr="009F6150">
              <w:rPr>
                <w:rFonts w:ascii="Arial" w:eastAsia="Arial" w:hAnsi="Arial" w:cs="Arial"/>
                <w:spacing w:val="-2"/>
                <w:position w:val="-1"/>
                <w:sz w:val="20"/>
                <w:szCs w:val="20"/>
              </w:rPr>
              <w:t>r</w:t>
            </w:r>
            <w:r w:rsidRPr="009F6150">
              <w:rPr>
                <w:rFonts w:ascii="Arial" w:eastAsia="Arial" w:hAnsi="Arial" w:cs="Arial"/>
                <w:spacing w:val="7"/>
                <w:position w:val="-1"/>
                <w:sz w:val="20"/>
                <w:szCs w:val="20"/>
              </w:rPr>
              <w:t>s</w:t>
            </w:r>
            <w:r w:rsidRPr="009F6150">
              <w:rPr>
                <w:rFonts w:ascii="Arial" w:eastAsia="Arial" w:hAnsi="Arial" w:cs="Arial"/>
                <w:spacing w:val="-1"/>
                <w:position w:val="-1"/>
                <w:sz w:val="20"/>
                <w:szCs w:val="20"/>
              </w:rPr>
              <w:t>t</w:t>
            </w:r>
            <w:r w:rsidRPr="009F6150">
              <w:rPr>
                <w:rFonts w:ascii="Arial" w:eastAsia="Arial" w:hAnsi="Arial" w:cs="Arial"/>
                <w:position w:val="-1"/>
                <w:sz w:val="20"/>
                <w:szCs w:val="20"/>
              </w:rPr>
              <w:t>)</w:t>
            </w:r>
          </w:p>
        </w:tc>
        <w:tc>
          <w:tcPr>
            <w:tcW w:w="1710" w:type="dxa"/>
            <w:tcBorders>
              <w:top w:val="single" w:sz="4" w:space="0" w:color="auto"/>
            </w:tcBorders>
          </w:tcPr>
          <w:p w14:paraId="6CED0865" w14:textId="28504CDF" w:rsidR="00A113EB" w:rsidRDefault="00A113EB" w:rsidP="00403B30">
            <w:pPr>
              <w:widowControl w:val="0"/>
              <w:spacing w:before="34"/>
              <w:ind w:right="-20"/>
              <w:rPr>
                <w:rFonts w:ascii="Arial" w:eastAsia="Arial" w:hAnsi="Arial" w:cs="Arial"/>
                <w:b/>
                <w:bCs/>
                <w:spacing w:val="-4"/>
                <w:sz w:val="20"/>
                <w:szCs w:val="20"/>
              </w:rPr>
            </w:pPr>
            <w:r w:rsidRPr="009F6150">
              <w:rPr>
                <w:rFonts w:ascii="Arial" w:eastAsia="Arial" w:hAnsi="Arial" w:cs="Arial"/>
                <w:spacing w:val="-2"/>
                <w:position w:val="-1"/>
                <w:sz w:val="20"/>
                <w:szCs w:val="20"/>
              </w:rPr>
              <w:t>(</w:t>
            </w:r>
            <w:r w:rsidRPr="009F6150">
              <w:rPr>
                <w:rFonts w:ascii="Arial" w:eastAsia="Arial" w:hAnsi="Arial" w:cs="Arial"/>
                <w:spacing w:val="5"/>
                <w:position w:val="-1"/>
                <w:sz w:val="20"/>
                <w:szCs w:val="20"/>
              </w:rPr>
              <w:t>M</w:t>
            </w:r>
            <w:r w:rsidRPr="009F6150">
              <w:rPr>
                <w:rFonts w:ascii="Arial" w:eastAsia="Arial" w:hAnsi="Arial" w:cs="Arial"/>
                <w:spacing w:val="1"/>
                <w:position w:val="-1"/>
                <w:sz w:val="20"/>
                <w:szCs w:val="20"/>
              </w:rPr>
              <w:t>i</w:t>
            </w:r>
            <w:r w:rsidRPr="009F6150">
              <w:rPr>
                <w:rFonts w:ascii="Arial" w:eastAsia="Arial" w:hAnsi="Arial" w:cs="Arial"/>
                <w:spacing w:val="-2"/>
                <w:position w:val="-1"/>
                <w:sz w:val="20"/>
                <w:szCs w:val="20"/>
              </w:rPr>
              <w:t>dd</w:t>
            </w:r>
            <w:r w:rsidRPr="009F6150">
              <w:rPr>
                <w:rFonts w:ascii="Arial" w:eastAsia="Arial" w:hAnsi="Arial" w:cs="Arial"/>
                <w:spacing w:val="1"/>
                <w:position w:val="-1"/>
                <w:sz w:val="20"/>
                <w:szCs w:val="20"/>
              </w:rPr>
              <w:t>l</w:t>
            </w:r>
            <w:r w:rsidRPr="009F6150">
              <w:rPr>
                <w:rFonts w:ascii="Arial" w:eastAsia="Arial" w:hAnsi="Arial" w:cs="Arial"/>
                <w:spacing w:val="-2"/>
                <w:position w:val="-1"/>
                <w:sz w:val="20"/>
                <w:szCs w:val="20"/>
              </w:rPr>
              <w:t>e</w:t>
            </w:r>
            <w:r w:rsidRPr="009F6150">
              <w:rPr>
                <w:rFonts w:ascii="Arial" w:eastAsia="Arial" w:hAnsi="Arial" w:cs="Arial"/>
                <w:position w:val="-1"/>
                <w:sz w:val="20"/>
                <w:szCs w:val="20"/>
              </w:rPr>
              <w:t>)</w:t>
            </w:r>
          </w:p>
        </w:tc>
        <w:tc>
          <w:tcPr>
            <w:tcW w:w="990" w:type="dxa"/>
            <w:tcBorders>
              <w:top w:val="single" w:sz="4" w:space="0" w:color="auto"/>
            </w:tcBorders>
          </w:tcPr>
          <w:p w14:paraId="6D08D281" w14:textId="3B091977" w:rsidR="00A113EB" w:rsidRDefault="00A113EB" w:rsidP="00403B30">
            <w:pPr>
              <w:widowControl w:val="0"/>
              <w:spacing w:before="34"/>
              <w:ind w:right="-20"/>
              <w:rPr>
                <w:rFonts w:ascii="Arial" w:eastAsia="Arial" w:hAnsi="Arial" w:cs="Arial"/>
                <w:b/>
                <w:bCs/>
                <w:spacing w:val="-4"/>
                <w:sz w:val="20"/>
                <w:szCs w:val="20"/>
              </w:rPr>
            </w:pPr>
            <w:r w:rsidRPr="009F6150">
              <w:rPr>
                <w:rFonts w:ascii="Arial" w:eastAsia="Arial" w:hAnsi="Arial" w:cs="Arial"/>
                <w:spacing w:val="-2"/>
                <w:position w:val="-1"/>
                <w:sz w:val="20"/>
                <w:szCs w:val="20"/>
              </w:rPr>
              <w:t>(</w:t>
            </w:r>
            <w:r w:rsidRPr="009F6150">
              <w:rPr>
                <w:rFonts w:ascii="Arial" w:eastAsia="Arial" w:hAnsi="Arial" w:cs="Arial"/>
                <w:spacing w:val="1"/>
                <w:position w:val="-1"/>
                <w:sz w:val="20"/>
                <w:szCs w:val="20"/>
              </w:rPr>
              <w:t>D</w:t>
            </w:r>
            <w:r w:rsidRPr="009F6150">
              <w:rPr>
                <w:rFonts w:ascii="Arial" w:eastAsia="Arial" w:hAnsi="Arial" w:cs="Arial"/>
                <w:spacing w:val="-2"/>
                <w:position w:val="-1"/>
                <w:sz w:val="20"/>
                <w:szCs w:val="20"/>
              </w:rPr>
              <w:t>e</w:t>
            </w:r>
            <w:r>
              <w:rPr>
                <w:rFonts w:ascii="Arial" w:eastAsia="Arial" w:hAnsi="Arial" w:cs="Arial"/>
                <w:spacing w:val="5"/>
                <w:position w:val="-1"/>
                <w:sz w:val="20"/>
                <w:szCs w:val="20"/>
              </w:rPr>
              <w:t>g</w:t>
            </w:r>
            <w:r w:rsidRPr="009F6150">
              <w:rPr>
                <w:rFonts w:ascii="Arial" w:eastAsia="Arial" w:hAnsi="Arial" w:cs="Arial"/>
                <w:spacing w:val="-2"/>
                <w:position w:val="-1"/>
                <w:sz w:val="20"/>
                <w:szCs w:val="20"/>
              </w:rPr>
              <w:t>re</w:t>
            </w:r>
            <w:r w:rsidRPr="009F6150">
              <w:rPr>
                <w:rFonts w:ascii="Arial" w:eastAsia="Arial" w:hAnsi="Arial" w:cs="Arial"/>
                <w:spacing w:val="5"/>
                <w:position w:val="-1"/>
                <w:sz w:val="20"/>
                <w:szCs w:val="20"/>
              </w:rPr>
              <w:t>e</w:t>
            </w:r>
            <w:r w:rsidRPr="009F6150">
              <w:rPr>
                <w:rFonts w:ascii="Arial" w:eastAsia="Arial" w:hAnsi="Arial" w:cs="Arial"/>
                <w:position w:val="-1"/>
                <w:sz w:val="20"/>
                <w:szCs w:val="20"/>
              </w:rPr>
              <w:t>)</w:t>
            </w:r>
          </w:p>
        </w:tc>
      </w:tr>
      <w:tr w:rsidR="00A113EB" w14:paraId="11441E87" w14:textId="77777777" w:rsidTr="00A61411">
        <w:tc>
          <w:tcPr>
            <w:tcW w:w="2281" w:type="dxa"/>
          </w:tcPr>
          <w:p w14:paraId="5E2FC908" w14:textId="77777777" w:rsidR="00A113EB" w:rsidRDefault="00A113EB" w:rsidP="001524C3">
            <w:pPr>
              <w:widowControl w:val="0"/>
              <w:spacing w:before="34"/>
              <w:ind w:right="-20"/>
              <w:rPr>
                <w:rFonts w:ascii="Arial" w:eastAsia="Arial" w:hAnsi="Arial" w:cs="Arial"/>
                <w:b/>
                <w:bCs/>
                <w:spacing w:val="-4"/>
                <w:sz w:val="20"/>
                <w:szCs w:val="20"/>
              </w:rPr>
            </w:pPr>
          </w:p>
        </w:tc>
        <w:tc>
          <w:tcPr>
            <w:tcW w:w="1925" w:type="dxa"/>
          </w:tcPr>
          <w:p w14:paraId="6A401185" w14:textId="77777777" w:rsidR="00A113EB" w:rsidRDefault="00A113EB" w:rsidP="001524C3">
            <w:pPr>
              <w:widowControl w:val="0"/>
              <w:spacing w:before="34"/>
              <w:ind w:right="-20"/>
              <w:rPr>
                <w:rFonts w:ascii="Arial" w:eastAsia="Arial" w:hAnsi="Arial" w:cs="Arial"/>
                <w:b/>
                <w:bCs/>
                <w:spacing w:val="-4"/>
                <w:sz w:val="20"/>
                <w:szCs w:val="20"/>
              </w:rPr>
            </w:pPr>
          </w:p>
        </w:tc>
        <w:tc>
          <w:tcPr>
            <w:tcW w:w="1931" w:type="dxa"/>
            <w:gridSpan w:val="2"/>
          </w:tcPr>
          <w:p w14:paraId="36ECFE73" w14:textId="77777777" w:rsidR="00A113EB" w:rsidRDefault="00A113EB" w:rsidP="001524C3">
            <w:pPr>
              <w:widowControl w:val="0"/>
              <w:spacing w:before="34"/>
              <w:ind w:right="-20"/>
              <w:rPr>
                <w:rFonts w:ascii="Arial" w:eastAsia="Arial" w:hAnsi="Arial" w:cs="Arial"/>
                <w:b/>
                <w:bCs/>
                <w:spacing w:val="-4"/>
                <w:sz w:val="20"/>
                <w:szCs w:val="20"/>
              </w:rPr>
            </w:pPr>
          </w:p>
        </w:tc>
        <w:tc>
          <w:tcPr>
            <w:tcW w:w="2431" w:type="dxa"/>
            <w:gridSpan w:val="2"/>
          </w:tcPr>
          <w:p w14:paraId="3CEA412B" w14:textId="77777777" w:rsidR="00A113EB" w:rsidRDefault="00A113EB" w:rsidP="001524C3">
            <w:pPr>
              <w:widowControl w:val="0"/>
              <w:spacing w:before="34"/>
              <w:ind w:right="-20"/>
              <w:rPr>
                <w:rFonts w:ascii="Arial" w:eastAsia="Arial" w:hAnsi="Arial" w:cs="Arial"/>
                <w:b/>
                <w:bCs/>
                <w:spacing w:val="-4"/>
                <w:sz w:val="20"/>
                <w:szCs w:val="20"/>
              </w:rPr>
            </w:pPr>
          </w:p>
        </w:tc>
        <w:tc>
          <w:tcPr>
            <w:tcW w:w="990" w:type="dxa"/>
          </w:tcPr>
          <w:p w14:paraId="01D2DBBA" w14:textId="77777777" w:rsidR="00A113EB" w:rsidRDefault="00A113EB" w:rsidP="001524C3">
            <w:pPr>
              <w:widowControl w:val="0"/>
              <w:spacing w:before="34"/>
              <w:ind w:right="-20"/>
              <w:rPr>
                <w:rFonts w:ascii="Arial" w:eastAsia="Arial" w:hAnsi="Arial" w:cs="Arial"/>
                <w:b/>
                <w:bCs/>
                <w:spacing w:val="-4"/>
                <w:sz w:val="20"/>
                <w:szCs w:val="20"/>
              </w:rPr>
            </w:pPr>
          </w:p>
        </w:tc>
      </w:tr>
      <w:tr w:rsidR="00A113EB" w14:paraId="1EA9EEB8" w14:textId="06808884" w:rsidTr="00A61411">
        <w:tc>
          <w:tcPr>
            <w:tcW w:w="2281" w:type="dxa"/>
            <w:tcBorders>
              <w:bottom w:val="single" w:sz="4" w:space="0" w:color="auto"/>
            </w:tcBorders>
            <w:vAlign w:val="bottom"/>
          </w:tcPr>
          <w:p w14:paraId="1C7CDBB4" w14:textId="77777777" w:rsidR="00A113EB" w:rsidRDefault="00A113EB" w:rsidP="00A113EB">
            <w:pPr>
              <w:widowControl w:val="0"/>
              <w:spacing w:before="34"/>
              <w:ind w:right="-20"/>
              <w:rPr>
                <w:rFonts w:ascii="Arial" w:eastAsia="Arial" w:hAnsi="Arial" w:cs="Arial"/>
                <w:b/>
                <w:bCs/>
                <w:spacing w:val="-4"/>
                <w:sz w:val="20"/>
                <w:szCs w:val="20"/>
              </w:rPr>
            </w:pPr>
          </w:p>
        </w:tc>
        <w:tc>
          <w:tcPr>
            <w:tcW w:w="1925" w:type="dxa"/>
            <w:tcBorders>
              <w:bottom w:val="single" w:sz="4" w:space="0" w:color="auto"/>
            </w:tcBorders>
            <w:vAlign w:val="bottom"/>
          </w:tcPr>
          <w:p w14:paraId="7D053EC9" w14:textId="77777777" w:rsidR="00A113EB" w:rsidRDefault="00A113EB" w:rsidP="001524C3">
            <w:pPr>
              <w:widowControl w:val="0"/>
              <w:spacing w:before="34"/>
              <w:ind w:right="-20"/>
              <w:rPr>
                <w:rFonts w:ascii="Arial" w:eastAsia="Arial" w:hAnsi="Arial" w:cs="Arial"/>
                <w:b/>
                <w:bCs/>
                <w:spacing w:val="-4"/>
                <w:sz w:val="20"/>
                <w:szCs w:val="20"/>
              </w:rPr>
            </w:pPr>
          </w:p>
        </w:tc>
        <w:tc>
          <w:tcPr>
            <w:tcW w:w="1931" w:type="dxa"/>
            <w:gridSpan w:val="2"/>
            <w:tcBorders>
              <w:bottom w:val="single" w:sz="4" w:space="0" w:color="auto"/>
            </w:tcBorders>
            <w:vAlign w:val="bottom"/>
          </w:tcPr>
          <w:p w14:paraId="4D46A047" w14:textId="77777777" w:rsidR="00A113EB" w:rsidRDefault="00A113EB" w:rsidP="00A113EB">
            <w:pPr>
              <w:widowControl w:val="0"/>
              <w:spacing w:before="34"/>
              <w:ind w:right="-20"/>
              <w:rPr>
                <w:rFonts w:ascii="Arial" w:eastAsia="Arial" w:hAnsi="Arial" w:cs="Arial"/>
                <w:b/>
                <w:bCs/>
                <w:spacing w:val="-4"/>
                <w:sz w:val="20"/>
                <w:szCs w:val="20"/>
              </w:rPr>
            </w:pPr>
          </w:p>
        </w:tc>
        <w:tc>
          <w:tcPr>
            <w:tcW w:w="2431" w:type="dxa"/>
            <w:gridSpan w:val="2"/>
            <w:tcBorders>
              <w:bottom w:val="single" w:sz="4" w:space="0" w:color="auto"/>
            </w:tcBorders>
            <w:vAlign w:val="bottom"/>
          </w:tcPr>
          <w:p w14:paraId="297F95FE" w14:textId="77777777" w:rsidR="00A113EB" w:rsidRDefault="00A113EB" w:rsidP="009241FF">
            <w:pPr>
              <w:widowControl w:val="0"/>
              <w:spacing w:before="34"/>
              <w:ind w:right="-20"/>
              <w:rPr>
                <w:rFonts w:ascii="Arial" w:eastAsia="Arial" w:hAnsi="Arial" w:cs="Arial"/>
                <w:b/>
                <w:bCs/>
                <w:spacing w:val="-4"/>
                <w:sz w:val="20"/>
                <w:szCs w:val="20"/>
              </w:rPr>
            </w:pPr>
          </w:p>
        </w:tc>
        <w:tc>
          <w:tcPr>
            <w:tcW w:w="990" w:type="dxa"/>
            <w:tcBorders>
              <w:bottom w:val="single" w:sz="4" w:space="0" w:color="auto"/>
            </w:tcBorders>
            <w:vAlign w:val="bottom"/>
          </w:tcPr>
          <w:p w14:paraId="0C01E7C7" w14:textId="77777777" w:rsidR="00A113EB" w:rsidRDefault="00A113EB">
            <w:pPr>
              <w:widowControl w:val="0"/>
              <w:spacing w:before="34"/>
              <w:ind w:right="-20"/>
              <w:rPr>
                <w:rFonts w:ascii="Arial" w:eastAsia="Arial" w:hAnsi="Arial" w:cs="Arial"/>
                <w:b/>
                <w:bCs/>
                <w:spacing w:val="-4"/>
                <w:sz w:val="20"/>
                <w:szCs w:val="20"/>
              </w:rPr>
            </w:pPr>
          </w:p>
        </w:tc>
      </w:tr>
      <w:tr w:rsidR="00A113EB" w14:paraId="5C427D4F" w14:textId="40257D22" w:rsidTr="00A61411">
        <w:tc>
          <w:tcPr>
            <w:tcW w:w="2281" w:type="dxa"/>
            <w:tcBorders>
              <w:top w:val="single" w:sz="4" w:space="0" w:color="auto"/>
            </w:tcBorders>
          </w:tcPr>
          <w:p w14:paraId="7837BA38" w14:textId="6B9886D8" w:rsidR="00A113EB" w:rsidRDefault="00A113EB" w:rsidP="00403B30">
            <w:pPr>
              <w:widowControl w:val="0"/>
              <w:spacing w:before="34"/>
              <w:ind w:right="-20"/>
              <w:rPr>
                <w:rFonts w:ascii="Arial" w:eastAsia="Arial" w:hAnsi="Arial" w:cs="Arial"/>
                <w:b/>
                <w:bCs/>
                <w:spacing w:val="-4"/>
                <w:sz w:val="20"/>
                <w:szCs w:val="20"/>
              </w:rPr>
            </w:pPr>
            <w:r w:rsidRPr="009F6150">
              <w:rPr>
                <w:rFonts w:ascii="Arial" w:eastAsia="Arial" w:hAnsi="Arial" w:cs="Arial"/>
                <w:spacing w:val="-2"/>
                <w:position w:val="-1"/>
                <w:sz w:val="20"/>
                <w:szCs w:val="20"/>
              </w:rPr>
              <w:t>(</w:t>
            </w:r>
            <w:r w:rsidRPr="009F6150">
              <w:rPr>
                <w:rFonts w:ascii="Arial" w:eastAsia="Arial" w:hAnsi="Arial" w:cs="Arial"/>
                <w:spacing w:val="5"/>
                <w:position w:val="-1"/>
                <w:sz w:val="20"/>
                <w:szCs w:val="20"/>
              </w:rPr>
              <w:t>M</w:t>
            </w:r>
            <w:r w:rsidRPr="009F6150">
              <w:rPr>
                <w:rFonts w:ascii="Arial" w:eastAsia="Arial" w:hAnsi="Arial" w:cs="Arial"/>
                <w:spacing w:val="-2"/>
                <w:position w:val="-1"/>
                <w:sz w:val="20"/>
                <w:szCs w:val="20"/>
              </w:rPr>
              <w:t>a</w:t>
            </w:r>
            <w:r w:rsidRPr="009F6150">
              <w:rPr>
                <w:rFonts w:ascii="Arial" w:eastAsia="Arial" w:hAnsi="Arial" w:cs="Arial"/>
                <w:spacing w:val="1"/>
                <w:position w:val="-1"/>
                <w:sz w:val="20"/>
                <w:szCs w:val="20"/>
              </w:rPr>
              <w:t>i</w:t>
            </w:r>
            <w:r w:rsidRPr="009F6150">
              <w:rPr>
                <w:rFonts w:ascii="Arial" w:eastAsia="Arial" w:hAnsi="Arial" w:cs="Arial"/>
                <w:spacing w:val="-6"/>
                <w:position w:val="-1"/>
                <w:sz w:val="20"/>
                <w:szCs w:val="20"/>
              </w:rPr>
              <w:t>l</w:t>
            </w:r>
            <w:r w:rsidRPr="009F6150">
              <w:rPr>
                <w:rFonts w:ascii="Arial" w:eastAsia="Arial" w:hAnsi="Arial" w:cs="Arial"/>
                <w:spacing w:val="8"/>
                <w:position w:val="-1"/>
                <w:sz w:val="20"/>
                <w:szCs w:val="20"/>
              </w:rPr>
              <w:t>i</w:t>
            </w:r>
            <w:r w:rsidRPr="009F6150">
              <w:rPr>
                <w:rFonts w:ascii="Arial" w:eastAsia="Arial" w:hAnsi="Arial" w:cs="Arial"/>
                <w:spacing w:val="-2"/>
                <w:position w:val="-1"/>
                <w:sz w:val="20"/>
                <w:szCs w:val="20"/>
              </w:rPr>
              <w:t>n</w:t>
            </w:r>
            <w:r w:rsidRPr="009F6150">
              <w:rPr>
                <w:rFonts w:ascii="Arial" w:eastAsia="Arial" w:hAnsi="Arial" w:cs="Arial"/>
                <w:position w:val="-1"/>
                <w:sz w:val="20"/>
                <w:szCs w:val="20"/>
              </w:rPr>
              <w:t>g</w:t>
            </w:r>
            <w:r w:rsidRPr="009F6150">
              <w:rPr>
                <w:rFonts w:ascii="Arial" w:eastAsia="Arial" w:hAnsi="Arial" w:cs="Arial"/>
                <w:spacing w:val="-9"/>
                <w:position w:val="-1"/>
                <w:sz w:val="20"/>
                <w:szCs w:val="20"/>
              </w:rPr>
              <w:t xml:space="preserve"> </w:t>
            </w:r>
            <w:r w:rsidRPr="009F6150">
              <w:rPr>
                <w:rFonts w:ascii="Arial" w:eastAsia="Arial" w:hAnsi="Arial" w:cs="Arial"/>
                <w:spacing w:val="2"/>
                <w:position w:val="-1"/>
                <w:sz w:val="20"/>
                <w:szCs w:val="20"/>
              </w:rPr>
              <w:t>A</w:t>
            </w:r>
            <w:r w:rsidRPr="009F6150">
              <w:rPr>
                <w:rFonts w:ascii="Arial" w:eastAsia="Arial" w:hAnsi="Arial" w:cs="Arial"/>
                <w:spacing w:val="-2"/>
                <w:position w:val="-1"/>
                <w:sz w:val="20"/>
                <w:szCs w:val="20"/>
              </w:rPr>
              <w:t>d</w:t>
            </w:r>
            <w:r w:rsidRPr="009F6150">
              <w:rPr>
                <w:rFonts w:ascii="Arial" w:eastAsia="Arial" w:hAnsi="Arial" w:cs="Arial"/>
                <w:spacing w:val="5"/>
                <w:position w:val="-1"/>
                <w:sz w:val="20"/>
                <w:szCs w:val="20"/>
              </w:rPr>
              <w:t>d</w:t>
            </w:r>
            <w:r w:rsidRPr="009F6150">
              <w:rPr>
                <w:rFonts w:ascii="Arial" w:eastAsia="Arial" w:hAnsi="Arial" w:cs="Arial"/>
                <w:spacing w:val="-2"/>
                <w:position w:val="-1"/>
                <w:sz w:val="20"/>
                <w:szCs w:val="20"/>
              </w:rPr>
              <w:t>re</w:t>
            </w:r>
            <w:r w:rsidRPr="009F6150">
              <w:rPr>
                <w:rFonts w:ascii="Arial" w:eastAsia="Arial" w:hAnsi="Arial" w:cs="Arial"/>
                <w:position w:val="-1"/>
                <w:sz w:val="20"/>
                <w:szCs w:val="20"/>
              </w:rPr>
              <w:t>s</w:t>
            </w:r>
            <w:r w:rsidRPr="009F6150">
              <w:rPr>
                <w:rFonts w:ascii="Arial" w:eastAsia="Arial" w:hAnsi="Arial" w:cs="Arial"/>
                <w:spacing w:val="7"/>
                <w:position w:val="-1"/>
                <w:sz w:val="20"/>
                <w:szCs w:val="20"/>
              </w:rPr>
              <w:t>s</w:t>
            </w:r>
            <w:r w:rsidRPr="009F6150">
              <w:rPr>
                <w:rFonts w:ascii="Arial" w:eastAsia="Arial" w:hAnsi="Arial" w:cs="Arial"/>
                <w:position w:val="-1"/>
                <w:sz w:val="20"/>
                <w:szCs w:val="20"/>
              </w:rPr>
              <w:t>)</w:t>
            </w:r>
          </w:p>
        </w:tc>
        <w:tc>
          <w:tcPr>
            <w:tcW w:w="1925" w:type="dxa"/>
            <w:tcBorders>
              <w:top w:val="single" w:sz="4" w:space="0" w:color="auto"/>
            </w:tcBorders>
          </w:tcPr>
          <w:p w14:paraId="0CEFEB16" w14:textId="77777777" w:rsidR="00A113EB" w:rsidRDefault="00A113EB" w:rsidP="00403B30">
            <w:pPr>
              <w:widowControl w:val="0"/>
              <w:spacing w:before="34"/>
              <w:ind w:right="-20"/>
              <w:rPr>
                <w:rFonts w:ascii="Arial" w:eastAsia="Arial" w:hAnsi="Arial" w:cs="Arial"/>
                <w:b/>
                <w:bCs/>
                <w:spacing w:val="-4"/>
                <w:sz w:val="20"/>
                <w:szCs w:val="20"/>
              </w:rPr>
            </w:pPr>
          </w:p>
        </w:tc>
        <w:tc>
          <w:tcPr>
            <w:tcW w:w="1931" w:type="dxa"/>
            <w:gridSpan w:val="2"/>
            <w:tcBorders>
              <w:top w:val="single" w:sz="4" w:space="0" w:color="auto"/>
            </w:tcBorders>
          </w:tcPr>
          <w:p w14:paraId="6B1A5E51" w14:textId="77777777" w:rsidR="00A113EB" w:rsidRDefault="00A113EB" w:rsidP="00403B30">
            <w:pPr>
              <w:widowControl w:val="0"/>
              <w:spacing w:before="34"/>
              <w:ind w:right="-20"/>
              <w:rPr>
                <w:rFonts w:ascii="Arial" w:eastAsia="Arial" w:hAnsi="Arial" w:cs="Arial"/>
                <w:b/>
                <w:bCs/>
                <w:spacing w:val="-4"/>
                <w:sz w:val="20"/>
                <w:szCs w:val="20"/>
              </w:rPr>
            </w:pPr>
          </w:p>
        </w:tc>
        <w:tc>
          <w:tcPr>
            <w:tcW w:w="2431" w:type="dxa"/>
            <w:gridSpan w:val="2"/>
            <w:tcBorders>
              <w:top w:val="single" w:sz="4" w:space="0" w:color="auto"/>
            </w:tcBorders>
          </w:tcPr>
          <w:p w14:paraId="6DA13386" w14:textId="07CDF609" w:rsidR="00A113EB" w:rsidRDefault="00A113EB" w:rsidP="00403B30">
            <w:pPr>
              <w:widowControl w:val="0"/>
              <w:spacing w:before="34"/>
              <w:ind w:right="-20"/>
              <w:rPr>
                <w:rFonts w:ascii="Arial" w:eastAsia="Arial" w:hAnsi="Arial" w:cs="Arial"/>
                <w:b/>
                <w:bCs/>
                <w:spacing w:val="-4"/>
                <w:sz w:val="20"/>
                <w:szCs w:val="20"/>
              </w:rPr>
            </w:pPr>
            <w:r w:rsidRPr="009F6150">
              <w:rPr>
                <w:rFonts w:ascii="Arial" w:eastAsia="Arial" w:hAnsi="Arial" w:cs="Arial"/>
                <w:spacing w:val="-2"/>
                <w:position w:val="-1"/>
                <w:sz w:val="20"/>
                <w:szCs w:val="20"/>
              </w:rPr>
              <w:t>(</w:t>
            </w:r>
            <w:r w:rsidRPr="009F6150">
              <w:rPr>
                <w:rFonts w:ascii="Arial" w:eastAsia="Arial" w:hAnsi="Arial" w:cs="Arial"/>
                <w:spacing w:val="1"/>
                <w:position w:val="-1"/>
                <w:sz w:val="20"/>
                <w:szCs w:val="20"/>
              </w:rPr>
              <w:t>Ci</w:t>
            </w:r>
            <w:r w:rsidRPr="009F6150">
              <w:rPr>
                <w:rFonts w:ascii="Arial" w:eastAsia="Arial" w:hAnsi="Arial" w:cs="Arial"/>
                <w:spacing w:val="-1"/>
                <w:position w:val="-1"/>
                <w:sz w:val="20"/>
                <w:szCs w:val="20"/>
              </w:rPr>
              <w:t>t</w:t>
            </w:r>
            <w:r w:rsidRPr="009F6150">
              <w:rPr>
                <w:rFonts w:ascii="Arial" w:eastAsia="Arial" w:hAnsi="Arial" w:cs="Arial"/>
                <w:position w:val="-1"/>
                <w:sz w:val="20"/>
                <w:szCs w:val="20"/>
              </w:rPr>
              <w:t>y)</w:t>
            </w:r>
          </w:p>
        </w:tc>
        <w:tc>
          <w:tcPr>
            <w:tcW w:w="990" w:type="dxa"/>
            <w:tcBorders>
              <w:top w:val="single" w:sz="4" w:space="0" w:color="auto"/>
            </w:tcBorders>
          </w:tcPr>
          <w:p w14:paraId="793E51E5" w14:textId="77777777" w:rsidR="00A113EB" w:rsidRDefault="00A113EB" w:rsidP="00403B30">
            <w:pPr>
              <w:widowControl w:val="0"/>
              <w:spacing w:before="34"/>
              <w:ind w:right="-20"/>
              <w:rPr>
                <w:rFonts w:ascii="Arial" w:eastAsia="Arial" w:hAnsi="Arial" w:cs="Arial"/>
                <w:b/>
                <w:bCs/>
                <w:spacing w:val="-4"/>
                <w:sz w:val="20"/>
                <w:szCs w:val="20"/>
              </w:rPr>
            </w:pPr>
          </w:p>
        </w:tc>
      </w:tr>
      <w:tr w:rsidR="00A113EB" w14:paraId="2AC272C6" w14:textId="66D8C882" w:rsidTr="00A61411">
        <w:tc>
          <w:tcPr>
            <w:tcW w:w="2281" w:type="dxa"/>
          </w:tcPr>
          <w:p w14:paraId="7DCE339C" w14:textId="77777777" w:rsidR="00A113EB" w:rsidRDefault="00A113EB" w:rsidP="00403B30">
            <w:pPr>
              <w:widowControl w:val="0"/>
              <w:spacing w:before="34"/>
              <w:ind w:right="-20"/>
              <w:rPr>
                <w:rFonts w:ascii="Arial" w:eastAsia="Arial" w:hAnsi="Arial" w:cs="Arial"/>
                <w:b/>
                <w:bCs/>
                <w:spacing w:val="-4"/>
                <w:sz w:val="20"/>
                <w:szCs w:val="20"/>
              </w:rPr>
            </w:pPr>
          </w:p>
        </w:tc>
        <w:tc>
          <w:tcPr>
            <w:tcW w:w="1925" w:type="dxa"/>
          </w:tcPr>
          <w:p w14:paraId="6A9EE7CC" w14:textId="77777777" w:rsidR="00A113EB" w:rsidRDefault="00A113EB" w:rsidP="00403B30">
            <w:pPr>
              <w:widowControl w:val="0"/>
              <w:spacing w:before="34"/>
              <w:ind w:right="-20"/>
              <w:rPr>
                <w:rFonts w:ascii="Arial" w:eastAsia="Arial" w:hAnsi="Arial" w:cs="Arial"/>
                <w:b/>
                <w:bCs/>
                <w:spacing w:val="-4"/>
                <w:sz w:val="20"/>
                <w:szCs w:val="20"/>
              </w:rPr>
            </w:pPr>
          </w:p>
        </w:tc>
        <w:tc>
          <w:tcPr>
            <w:tcW w:w="1931" w:type="dxa"/>
            <w:gridSpan w:val="2"/>
          </w:tcPr>
          <w:p w14:paraId="6D2F6E2C" w14:textId="77777777" w:rsidR="00A113EB" w:rsidRDefault="00A113EB" w:rsidP="00403B30">
            <w:pPr>
              <w:widowControl w:val="0"/>
              <w:spacing w:before="34"/>
              <w:ind w:right="-20"/>
              <w:rPr>
                <w:rFonts w:ascii="Arial" w:eastAsia="Arial" w:hAnsi="Arial" w:cs="Arial"/>
                <w:b/>
                <w:bCs/>
                <w:spacing w:val="-4"/>
                <w:sz w:val="20"/>
                <w:szCs w:val="20"/>
              </w:rPr>
            </w:pPr>
          </w:p>
        </w:tc>
        <w:tc>
          <w:tcPr>
            <w:tcW w:w="2431" w:type="dxa"/>
            <w:gridSpan w:val="2"/>
          </w:tcPr>
          <w:p w14:paraId="4FA291DC" w14:textId="77777777" w:rsidR="00A113EB" w:rsidRDefault="00A113EB" w:rsidP="00403B30">
            <w:pPr>
              <w:widowControl w:val="0"/>
              <w:spacing w:before="34"/>
              <w:ind w:right="-20"/>
              <w:rPr>
                <w:rFonts w:ascii="Arial" w:eastAsia="Arial" w:hAnsi="Arial" w:cs="Arial"/>
                <w:b/>
                <w:bCs/>
                <w:spacing w:val="-4"/>
                <w:sz w:val="20"/>
                <w:szCs w:val="20"/>
              </w:rPr>
            </w:pPr>
          </w:p>
        </w:tc>
        <w:tc>
          <w:tcPr>
            <w:tcW w:w="990" w:type="dxa"/>
          </w:tcPr>
          <w:p w14:paraId="259108E8" w14:textId="77777777" w:rsidR="00A113EB" w:rsidRDefault="00A113EB" w:rsidP="00403B30">
            <w:pPr>
              <w:widowControl w:val="0"/>
              <w:spacing w:before="34"/>
              <w:ind w:right="-20"/>
              <w:rPr>
                <w:rFonts w:ascii="Arial" w:eastAsia="Arial" w:hAnsi="Arial" w:cs="Arial"/>
                <w:b/>
                <w:bCs/>
                <w:spacing w:val="-4"/>
                <w:sz w:val="20"/>
                <w:szCs w:val="20"/>
              </w:rPr>
            </w:pPr>
          </w:p>
        </w:tc>
      </w:tr>
      <w:tr w:rsidR="00A113EB" w14:paraId="35DD5E96" w14:textId="480F726A" w:rsidTr="00A61411">
        <w:tc>
          <w:tcPr>
            <w:tcW w:w="2281" w:type="dxa"/>
            <w:tcBorders>
              <w:bottom w:val="single" w:sz="4" w:space="0" w:color="auto"/>
            </w:tcBorders>
          </w:tcPr>
          <w:p w14:paraId="00B9E535" w14:textId="77777777" w:rsidR="00A113EB" w:rsidRDefault="00A113EB" w:rsidP="00403B30">
            <w:pPr>
              <w:widowControl w:val="0"/>
              <w:spacing w:before="34"/>
              <w:ind w:right="-20"/>
              <w:rPr>
                <w:rFonts w:ascii="Arial" w:eastAsia="Arial" w:hAnsi="Arial" w:cs="Arial"/>
                <w:b/>
                <w:bCs/>
                <w:spacing w:val="-4"/>
                <w:sz w:val="20"/>
                <w:szCs w:val="20"/>
              </w:rPr>
            </w:pPr>
          </w:p>
        </w:tc>
        <w:tc>
          <w:tcPr>
            <w:tcW w:w="1925" w:type="dxa"/>
            <w:tcBorders>
              <w:bottom w:val="single" w:sz="4" w:space="0" w:color="auto"/>
            </w:tcBorders>
          </w:tcPr>
          <w:p w14:paraId="769ADC78" w14:textId="77777777" w:rsidR="00A113EB" w:rsidRDefault="00A113EB" w:rsidP="00403B30">
            <w:pPr>
              <w:widowControl w:val="0"/>
              <w:spacing w:before="34"/>
              <w:ind w:right="-20"/>
              <w:rPr>
                <w:rFonts w:ascii="Arial" w:eastAsia="Arial" w:hAnsi="Arial" w:cs="Arial"/>
                <w:b/>
                <w:bCs/>
                <w:spacing w:val="-4"/>
                <w:sz w:val="20"/>
                <w:szCs w:val="20"/>
              </w:rPr>
            </w:pPr>
          </w:p>
        </w:tc>
        <w:tc>
          <w:tcPr>
            <w:tcW w:w="1931" w:type="dxa"/>
            <w:gridSpan w:val="2"/>
            <w:tcBorders>
              <w:bottom w:val="single" w:sz="4" w:space="0" w:color="auto"/>
            </w:tcBorders>
          </w:tcPr>
          <w:p w14:paraId="2E08ECF8" w14:textId="77777777" w:rsidR="00A113EB" w:rsidRDefault="00A113EB" w:rsidP="00403B30">
            <w:pPr>
              <w:widowControl w:val="0"/>
              <w:spacing w:before="34"/>
              <w:ind w:right="-20"/>
              <w:rPr>
                <w:rFonts w:ascii="Arial" w:eastAsia="Arial" w:hAnsi="Arial" w:cs="Arial"/>
                <w:b/>
                <w:bCs/>
                <w:spacing w:val="-4"/>
                <w:sz w:val="20"/>
                <w:szCs w:val="20"/>
              </w:rPr>
            </w:pPr>
          </w:p>
        </w:tc>
        <w:tc>
          <w:tcPr>
            <w:tcW w:w="2431" w:type="dxa"/>
            <w:gridSpan w:val="2"/>
            <w:tcBorders>
              <w:bottom w:val="single" w:sz="4" w:space="0" w:color="auto"/>
            </w:tcBorders>
          </w:tcPr>
          <w:p w14:paraId="2777B166" w14:textId="77777777" w:rsidR="00A113EB" w:rsidRDefault="00A113EB" w:rsidP="00403B30">
            <w:pPr>
              <w:widowControl w:val="0"/>
              <w:spacing w:before="34"/>
              <w:ind w:right="-20"/>
              <w:rPr>
                <w:rFonts w:ascii="Arial" w:eastAsia="Arial" w:hAnsi="Arial" w:cs="Arial"/>
                <w:b/>
                <w:bCs/>
                <w:spacing w:val="-4"/>
                <w:sz w:val="20"/>
                <w:szCs w:val="20"/>
              </w:rPr>
            </w:pPr>
          </w:p>
        </w:tc>
        <w:tc>
          <w:tcPr>
            <w:tcW w:w="990" w:type="dxa"/>
            <w:tcBorders>
              <w:bottom w:val="single" w:sz="4" w:space="0" w:color="auto"/>
            </w:tcBorders>
          </w:tcPr>
          <w:p w14:paraId="13A526F3" w14:textId="77777777" w:rsidR="00A113EB" w:rsidRDefault="00A113EB" w:rsidP="00403B30">
            <w:pPr>
              <w:widowControl w:val="0"/>
              <w:spacing w:before="34"/>
              <w:ind w:right="-20"/>
              <w:rPr>
                <w:rFonts w:ascii="Arial" w:eastAsia="Arial" w:hAnsi="Arial" w:cs="Arial"/>
                <w:b/>
                <w:bCs/>
                <w:spacing w:val="-4"/>
                <w:sz w:val="20"/>
                <w:szCs w:val="20"/>
              </w:rPr>
            </w:pPr>
          </w:p>
        </w:tc>
      </w:tr>
      <w:tr w:rsidR="00A113EB" w14:paraId="37E8589F" w14:textId="41D3F4F8" w:rsidTr="00A61411">
        <w:tc>
          <w:tcPr>
            <w:tcW w:w="2281" w:type="dxa"/>
            <w:tcBorders>
              <w:top w:val="single" w:sz="4" w:space="0" w:color="auto"/>
            </w:tcBorders>
          </w:tcPr>
          <w:p w14:paraId="088273BE" w14:textId="4C5DCB2F" w:rsidR="00A113EB" w:rsidRDefault="00A113EB" w:rsidP="00403B30">
            <w:pPr>
              <w:widowControl w:val="0"/>
              <w:spacing w:before="34"/>
              <w:ind w:right="-20"/>
              <w:rPr>
                <w:rFonts w:ascii="Arial" w:eastAsia="Arial" w:hAnsi="Arial" w:cs="Arial"/>
                <w:b/>
                <w:bCs/>
                <w:spacing w:val="-4"/>
                <w:sz w:val="20"/>
                <w:szCs w:val="20"/>
              </w:rPr>
            </w:pPr>
            <w:r w:rsidRPr="009F6150">
              <w:rPr>
                <w:rFonts w:ascii="Arial" w:eastAsia="Arial" w:hAnsi="Arial" w:cs="Arial"/>
                <w:spacing w:val="-2"/>
                <w:w w:val="98"/>
                <w:position w:val="-1"/>
                <w:sz w:val="20"/>
                <w:szCs w:val="20"/>
              </w:rPr>
              <w:t>(</w:t>
            </w:r>
            <w:r w:rsidRPr="009F6150">
              <w:rPr>
                <w:rFonts w:ascii="Arial" w:eastAsia="Arial" w:hAnsi="Arial" w:cs="Arial"/>
                <w:spacing w:val="2"/>
                <w:w w:val="98"/>
                <w:position w:val="-1"/>
                <w:sz w:val="20"/>
                <w:szCs w:val="20"/>
              </w:rPr>
              <w:t>S</w:t>
            </w:r>
            <w:r w:rsidRPr="009F6150">
              <w:rPr>
                <w:rFonts w:ascii="Arial" w:eastAsia="Arial" w:hAnsi="Arial" w:cs="Arial"/>
                <w:spacing w:val="-1"/>
                <w:w w:val="98"/>
                <w:position w:val="-1"/>
                <w:sz w:val="20"/>
                <w:szCs w:val="20"/>
              </w:rPr>
              <w:t>t</w:t>
            </w:r>
            <w:r w:rsidRPr="009F6150">
              <w:rPr>
                <w:rFonts w:ascii="Arial" w:eastAsia="Arial" w:hAnsi="Arial" w:cs="Arial"/>
                <w:spacing w:val="-2"/>
                <w:w w:val="98"/>
                <w:position w:val="-1"/>
                <w:sz w:val="20"/>
                <w:szCs w:val="20"/>
              </w:rPr>
              <w:t>a</w:t>
            </w:r>
            <w:r w:rsidRPr="009F6150">
              <w:rPr>
                <w:rFonts w:ascii="Arial" w:eastAsia="Arial" w:hAnsi="Arial" w:cs="Arial"/>
                <w:spacing w:val="-1"/>
                <w:w w:val="98"/>
                <w:position w:val="-1"/>
                <w:sz w:val="20"/>
                <w:szCs w:val="20"/>
              </w:rPr>
              <w:t>t</w:t>
            </w:r>
            <w:r w:rsidRPr="009F6150">
              <w:rPr>
                <w:rFonts w:ascii="Arial" w:eastAsia="Arial" w:hAnsi="Arial" w:cs="Arial"/>
                <w:spacing w:val="-2"/>
                <w:w w:val="98"/>
                <w:position w:val="-1"/>
                <w:sz w:val="20"/>
                <w:szCs w:val="20"/>
              </w:rPr>
              <w:t>e</w:t>
            </w:r>
            <w:r w:rsidRPr="009F6150">
              <w:rPr>
                <w:rFonts w:ascii="Arial" w:eastAsia="Arial" w:hAnsi="Arial" w:cs="Arial"/>
                <w:spacing w:val="-1"/>
                <w:w w:val="98"/>
                <w:position w:val="-1"/>
                <w:sz w:val="20"/>
                <w:szCs w:val="20"/>
              </w:rPr>
              <w:t>/</w:t>
            </w:r>
            <w:r w:rsidRPr="009F6150">
              <w:rPr>
                <w:rFonts w:ascii="Arial" w:eastAsia="Arial" w:hAnsi="Arial" w:cs="Arial"/>
                <w:spacing w:val="9"/>
                <w:w w:val="98"/>
                <w:position w:val="-1"/>
                <w:sz w:val="20"/>
                <w:szCs w:val="20"/>
              </w:rPr>
              <w:t>P</w:t>
            </w:r>
            <w:r w:rsidRPr="009F6150">
              <w:rPr>
                <w:rFonts w:ascii="Arial" w:eastAsia="Arial" w:hAnsi="Arial" w:cs="Arial"/>
                <w:spacing w:val="-2"/>
                <w:w w:val="98"/>
                <w:position w:val="-1"/>
                <w:sz w:val="20"/>
                <w:szCs w:val="20"/>
              </w:rPr>
              <w:t>r</w:t>
            </w:r>
            <w:r w:rsidRPr="009F6150">
              <w:rPr>
                <w:rFonts w:ascii="Arial" w:eastAsia="Arial" w:hAnsi="Arial" w:cs="Arial"/>
                <w:spacing w:val="5"/>
                <w:w w:val="98"/>
                <w:position w:val="-1"/>
                <w:sz w:val="20"/>
                <w:szCs w:val="20"/>
              </w:rPr>
              <w:t>o</w:t>
            </w:r>
            <w:r w:rsidRPr="009F6150">
              <w:rPr>
                <w:rFonts w:ascii="Arial" w:eastAsia="Arial" w:hAnsi="Arial" w:cs="Arial"/>
                <w:w w:val="98"/>
                <w:position w:val="-1"/>
                <w:sz w:val="20"/>
                <w:szCs w:val="20"/>
              </w:rPr>
              <w:t>v</w:t>
            </w:r>
            <w:r w:rsidRPr="009F6150">
              <w:rPr>
                <w:rFonts w:ascii="Arial" w:eastAsia="Arial" w:hAnsi="Arial" w:cs="Arial"/>
                <w:spacing w:val="1"/>
                <w:w w:val="98"/>
                <w:position w:val="-1"/>
                <w:sz w:val="20"/>
                <w:szCs w:val="20"/>
              </w:rPr>
              <w:t>i</w:t>
            </w:r>
            <w:r w:rsidRPr="009F6150">
              <w:rPr>
                <w:rFonts w:ascii="Arial" w:eastAsia="Arial" w:hAnsi="Arial" w:cs="Arial"/>
                <w:spacing w:val="-2"/>
                <w:w w:val="98"/>
                <w:position w:val="-1"/>
                <w:sz w:val="20"/>
                <w:szCs w:val="20"/>
              </w:rPr>
              <w:t>n</w:t>
            </w:r>
            <w:r w:rsidRPr="009F6150">
              <w:rPr>
                <w:rFonts w:ascii="Arial" w:eastAsia="Arial" w:hAnsi="Arial" w:cs="Arial"/>
                <w:w w:val="98"/>
                <w:position w:val="-1"/>
                <w:sz w:val="20"/>
                <w:szCs w:val="20"/>
              </w:rPr>
              <w:t>c</w:t>
            </w:r>
            <w:r w:rsidRPr="009F6150">
              <w:rPr>
                <w:rFonts w:ascii="Arial" w:eastAsia="Arial" w:hAnsi="Arial" w:cs="Arial"/>
                <w:spacing w:val="-2"/>
                <w:w w:val="98"/>
                <w:position w:val="-1"/>
                <w:sz w:val="20"/>
                <w:szCs w:val="20"/>
              </w:rPr>
              <w:t>e</w:t>
            </w:r>
            <w:r w:rsidRPr="009F6150">
              <w:rPr>
                <w:rFonts w:ascii="Arial" w:eastAsia="Arial" w:hAnsi="Arial" w:cs="Arial"/>
                <w:spacing w:val="-1"/>
                <w:w w:val="98"/>
                <w:position w:val="-1"/>
                <w:sz w:val="20"/>
                <w:szCs w:val="20"/>
              </w:rPr>
              <w:t>/</w:t>
            </w:r>
            <w:r w:rsidRPr="009F6150">
              <w:rPr>
                <w:rFonts w:ascii="Arial" w:eastAsia="Arial" w:hAnsi="Arial" w:cs="Arial"/>
                <w:spacing w:val="1"/>
                <w:w w:val="98"/>
                <w:position w:val="-1"/>
                <w:sz w:val="20"/>
                <w:szCs w:val="20"/>
              </w:rPr>
              <w:t>C</w:t>
            </w:r>
            <w:r w:rsidRPr="009F6150">
              <w:rPr>
                <w:rFonts w:ascii="Arial" w:eastAsia="Arial" w:hAnsi="Arial" w:cs="Arial"/>
                <w:w w:val="98"/>
                <w:position w:val="-1"/>
                <w:sz w:val="20"/>
                <w:szCs w:val="20"/>
              </w:rPr>
              <w:t>o</w:t>
            </w:r>
            <w:r w:rsidRPr="009F6150">
              <w:rPr>
                <w:rFonts w:ascii="Arial" w:eastAsia="Arial" w:hAnsi="Arial" w:cs="Arial"/>
                <w:spacing w:val="-2"/>
                <w:position w:val="-1"/>
                <w:sz w:val="20"/>
                <w:szCs w:val="20"/>
              </w:rPr>
              <w:t>u</w:t>
            </w:r>
            <w:r w:rsidRPr="009F6150">
              <w:rPr>
                <w:rFonts w:ascii="Arial" w:eastAsia="Arial" w:hAnsi="Arial" w:cs="Arial"/>
                <w:spacing w:val="-9"/>
                <w:position w:val="-1"/>
                <w:sz w:val="20"/>
                <w:szCs w:val="20"/>
              </w:rPr>
              <w:t>n</w:t>
            </w:r>
            <w:r w:rsidRPr="009F6150">
              <w:rPr>
                <w:rFonts w:ascii="Arial" w:eastAsia="Arial" w:hAnsi="Arial" w:cs="Arial"/>
                <w:spacing w:val="-1"/>
                <w:position w:val="-1"/>
                <w:sz w:val="20"/>
                <w:szCs w:val="20"/>
              </w:rPr>
              <w:t>t</w:t>
            </w:r>
            <w:r w:rsidRPr="009F6150">
              <w:rPr>
                <w:rFonts w:ascii="Arial" w:eastAsia="Arial" w:hAnsi="Arial" w:cs="Arial"/>
                <w:spacing w:val="7"/>
                <w:position w:val="-1"/>
                <w:sz w:val="20"/>
                <w:szCs w:val="20"/>
              </w:rPr>
              <w:t>y</w:t>
            </w:r>
            <w:r w:rsidRPr="009F6150">
              <w:rPr>
                <w:rFonts w:ascii="Arial" w:eastAsia="Arial" w:hAnsi="Arial" w:cs="Arial"/>
                <w:position w:val="-1"/>
                <w:sz w:val="20"/>
                <w:szCs w:val="20"/>
              </w:rPr>
              <w:t>)</w:t>
            </w:r>
          </w:p>
        </w:tc>
        <w:tc>
          <w:tcPr>
            <w:tcW w:w="1925" w:type="dxa"/>
            <w:tcBorders>
              <w:top w:val="single" w:sz="4" w:space="0" w:color="auto"/>
            </w:tcBorders>
          </w:tcPr>
          <w:p w14:paraId="0F9EEBEF" w14:textId="77777777" w:rsidR="00A113EB" w:rsidRDefault="00A113EB" w:rsidP="00403B30">
            <w:pPr>
              <w:widowControl w:val="0"/>
              <w:spacing w:before="34"/>
              <w:ind w:right="-20"/>
              <w:rPr>
                <w:rFonts w:ascii="Arial" w:eastAsia="Arial" w:hAnsi="Arial" w:cs="Arial"/>
                <w:b/>
                <w:bCs/>
                <w:spacing w:val="-4"/>
                <w:sz w:val="20"/>
                <w:szCs w:val="20"/>
              </w:rPr>
            </w:pPr>
          </w:p>
        </w:tc>
        <w:tc>
          <w:tcPr>
            <w:tcW w:w="1931" w:type="dxa"/>
            <w:gridSpan w:val="2"/>
            <w:tcBorders>
              <w:top w:val="single" w:sz="4" w:space="0" w:color="auto"/>
            </w:tcBorders>
          </w:tcPr>
          <w:p w14:paraId="5ECDF43B" w14:textId="66741E33" w:rsidR="00A113EB" w:rsidRDefault="00A113EB" w:rsidP="00403B30">
            <w:pPr>
              <w:widowControl w:val="0"/>
              <w:spacing w:before="34"/>
              <w:ind w:right="-20"/>
              <w:rPr>
                <w:rFonts w:ascii="Arial" w:eastAsia="Arial" w:hAnsi="Arial" w:cs="Arial"/>
                <w:b/>
                <w:bCs/>
                <w:spacing w:val="-4"/>
                <w:sz w:val="20"/>
                <w:szCs w:val="20"/>
              </w:rPr>
            </w:pPr>
            <w:r w:rsidRPr="009F6150">
              <w:rPr>
                <w:rFonts w:ascii="Arial" w:eastAsia="Arial" w:hAnsi="Arial" w:cs="Arial"/>
                <w:spacing w:val="-2"/>
                <w:w w:val="98"/>
                <w:position w:val="-1"/>
                <w:sz w:val="20"/>
                <w:szCs w:val="20"/>
              </w:rPr>
              <w:t>(</w:t>
            </w:r>
            <w:r w:rsidRPr="009F6150">
              <w:rPr>
                <w:rFonts w:ascii="Arial" w:eastAsia="Arial" w:hAnsi="Arial" w:cs="Arial"/>
                <w:spacing w:val="2"/>
                <w:w w:val="98"/>
                <w:position w:val="-1"/>
                <w:sz w:val="20"/>
                <w:szCs w:val="20"/>
              </w:rPr>
              <w:t>P</w:t>
            </w:r>
            <w:r w:rsidRPr="009F6150">
              <w:rPr>
                <w:rFonts w:ascii="Arial" w:eastAsia="Arial" w:hAnsi="Arial" w:cs="Arial"/>
                <w:spacing w:val="5"/>
                <w:w w:val="98"/>
                <w:position w:val="-1"/>
                <w:sz w:val="20"/>
                <w:szCs w:val="20"/>
              </w:rPr>
              <w:t>o</w:t>
            </w:r>
            <w:r w:rsidRPr="009F6150">
              <w:rPr>
                <w:rFonts w:ascii="Arial" w:eastAsia="Arial" w:hAnsi="Arial" w:cs="Arial"/>
                <w:w w:val="98"/>
                <w:position w:val="-1"/>
                <w:sz w:val="20"/>
                <w:szCs w:val="20"/>
              </w:rPr>
              <w:t>s</w:t>
            </w:r>
            <w:r w:rsidRPr="009F6150">
              <w:rPr>
                <w:rFonts w:ascii="Arial" w:eastAsia="Arial" w:hAnsi="Arial" w:cs="Arial"/>
                <w:spacing w:val="-1"/>
                <w:w w:val="98"/>
                <w:position w:val="-1"/>
                <w:sz w:val="20"/>
                <w:szCs w:val="20"/>
              </w:rPr>
              <w:t>t</w:t>
            </w:r>
            <w:r w:rsidRPr="009F6150">
              <w:rPr>
                <w:rFonts w:ascii="Arial" w:eastAsia="Arial" w:hAnsi="Arial" w:cs="Arial"/>
                <w:spacing w:val="-2"/>
                <w:w w:val="98"/>
                <w:position w:val="-1"/>
                <w:sz w:val="20"/>
                <w:szCs w:val="20"/>
              </w:rPr>
              <w:t>a</w:t>
            </w:r>
            <w:r w:rsidRPr="009F6150">
              <w:rPr>
                <w:rFonts w:ascii="Arial" w:eastAsia="Arial" w:hAnsi="Arial" w:cs="Arial"/>
                <w:w w:val="98"/>
                <w:position w:val="-1"/>
                <w:sz w:val="20"/>
                <w:szCs w:val="20"/>
              </w:rPr>
              <w:t>l</w:t>
            </w:r>
            <w:r w:rsidRPr="009F6150">
              <w:rPr>
                <w:rFonts w:ascii="Arial" w:eastAsia="Arial" w:hAnsi="Arial" w:cs="Arial"/>
                <w:spacing w:val="-7"/>
                <w:w w:val="98"/>
                <w:position w:val="-1"/>
                <w:sz w:val="20"/>
                <w:szCs w:val="20"/>
              </w:rPr>
              <w:t xml:space="preserve"> </w:t>
            </w:r>
            <w:r w:rsidRPr="009F6150">
              <w:rPr>
                <w:rFonts w:ascii="Arial" w:eastAsia="Arial" w:hAnsi="Arial" w:cs="Arial"/>
                <w:spacing w:val="1"/>
                <w:position w:val="-1"/>
                <w:sz w:val="20"/>
                <w:szCs w:val="20"/>
              </w:rPr>
              <w:t>C</w:t>
            </w:r>
            <w:r w:rsidRPr="009F6150">
              <w:rPr>
                <w:rFonts w:ascii="Arial" w:eastAsia="Arial" w:hAnsi="Arial" w:cs="Arial"/>
                <w:spacing w:val="5"/>
                <w:position w:val="-1"/>
                <w:sz w:val="20"/>
                <w:szCs w:val="20"/>
              </w:rPr>
              <w:t>o</w:t>
            </w:r>
            <w:r w:rsidRPr="009F6150">
              <w:rPr>
                <w:rFonts w:ascii="Arial" w:eastAsia="Arial" w:hAnsi="Arial" w:cs="Arial"/>
                <w:spacing w:val="-2"/>
                <w:position w:val="-1"/>
                <w:sz w:val="20"/>
                <w:szCs w:val="20"/>
              </w:rPr>
              <w:t>d</w:t>
            </w:r>
            <w:r w:rsidRPr="009F6150">
              <w:rPr>
                <w:rFonts w:ascii="Arial" w:eastAsia="Arial" w:hAnsi="Arial" w:cs="Arial"/>
                <w:spacing w:val="5"/>
                <w:position w:val="-1"/>
                <w:sz w:val="20"/>
                <w:szCs w:val="20"/>
              </w:rPr>
              <w:t>e</w:t>
            </w:r>
            <w:r w:rsidRPr="009F6150">
              <w:rPr>
                <w:rFonts w:ascii="Arial" w:eastAsia="Arial" w:hAnsi="Arial" w:cs="Arial"/>
                <w:position w:val="-1"/>
                <w:sz w:val="20"/>
                <w:szCs w:val="20"/>
              </w:rPr>
              <w:t>)</w:t>
            </w:r>
          </w:p>
        </w:tc>
        <w:tc>
          <w:tcPr>
            <w:tcW w:w="2431" w:type="dxa"/>
            <w:gridSpan w:val="2"/>
            <w:tcBorders>
              <w:top w:val="single" w:sz="4" w:space="0" w:color="auto"/>
            </w:tcBorders>
          </w:tcPr>
          <w:p w14:paraId="1E1F756B" w14:textId="0BC5B37B" w:rsidR="00A113EB" w:rsidRDefault="00A113EB" w:rsidP="00403B30">
            <w:pPr>
              <w:widowControl w:val="0"/>
              <w:spacing w:before="34"/>
              <w:ind w:right="-20"/>
              <w:rPr>
                <w:rFonts w:ascii="Arial" w:eastAsia="Arial" w:hAnsi="Arial" w:cs="Arial"/>
                <w:b/>
                <w:bCs/>
                <w:spacing w:val="-4"/>
                <w:sz w:val="20"/>
                <w:szCs w:val="20"/>
              </w:rPr>
            </w:pPr>
            <w:r w:rsidRPr="009F6150">
              <w:rPr>
                <w:rFonts w:ascii="Arial" w:eastAsia="Arial" w:hAnsi="Arial" w:cs="Arial"/>
                <w:spacing w:val="-2"/>
                <w:position w:val="-1"/>
                <w:sz w:val="20"/>
                <w:szCs w:val="20"/>
              </w:rPr>
              <w:t>(</w:t>
            </w:r>
            <w:r w:rsidRPr="009F6150">
              <w:rPr>
                <w:rFonts w:ascii="Arial" w:eastAsia="Arial" w:hAnsi="Arial" w:cs="Arial"/>
                <w:spacing w:val="1"/>
                <w:position w:val="-1"/>
                <w:sz w:val="20"/>
                <w:szCs w:val="20"/>
              </w:rPr>
              <w:t>C</w:t>
            </w:r>
            <w:r w:rsidRPr="009F6150">
              <w:rPr>
                <w:rFonts w:ascii="Arial" w:eastAsia="Arial" w:hAnsi="Arial" w:cs="Arial"/>
                <w:spacing w:val="5"/>
                <w:position w:val="-1"/>
                <w:sz w:val="20"/>
                <w:szCs w:val="20"/>
              </w:rPr>
              <w:t>o</w:t>
            </w:r>
            <w:r w:rsidRPr="009F6150">
              <w:rPr>
                <w:rFonts w:ascii="Arial" w:eastAsia="Arial" w:hAnsi="Arial" w:cs="Arial"/>
                <w:spacing w:val="-2"/>
                <w:position w:val="-1"/>
                <w:sz w:val="20"/>
                <w:szCs w:val="20"/>
              </w:rPr>
              <w:t>un</w:t>
            </w:r>
            <w:r w:rsidRPr="009F6150">
              <w:rPr>
                <w:rFonts w:ascii="Arial" w:eastAsia="Arial" w:hAnsi="Arial" w:cs="Arial"/>
                <w:spacing w:val="-1"/>
                <w:position w:val="-1"/>
                <w:sz w:val="20"/>
                <w:szCs w:val="20"/>
              </w:rPr>
              <w:t>t</w:t>
            </w:r>
            <w:r w:rsidRPr="009F6150">
              <w:rPr>
                <w:rFonts w:ascii="Arial" w:eastAsia="Arial" w:hAnsi="Arial" w:cs="Arial"/>
                <w:spacing w:val="-2"/>
                <w:position w:val="-1"/>
                <w:sz w:val="20"/>
                <w:szCs w:val="20"/>
              </w:rPr>
              <w:t>r</w:t>
            </w:r>
            <w:r w:rsidRPr="009F6150">
              <w:rPr>
                <w:rFonts w:ascii="Arial" w:eastAsia="Arial" w:hAnsi="Arial" w:cs="Arial"/>
                <w:spacing w:val="7"/>
                <w:position w:val="-1"/>
                <w:sz w:val="20"/>
                <w:szCs w:val="20"/>
              </w:rPr>
              <w:t>y</w:t>
            </w:r>
            <w:r w:rsidRPr="009F6150">
              <w:rPr>
                <w:rFonts w:ascii="Arial" w:eastAsia="Arial" w:hAnsi="Arial" w:cs="Arial"/>
                <w:position w:val="-1"/>
                <w:sz w:val="20"/>
                <w:szCs w:val="20"/>
              </w:rPr>
              <w:t>)</w:t>
            </w:r>
          </w:p>
        </w:tc>
        <w:tc>
          <w:tcPr>
            <w:tcW w:w="990" w:type="dxa"/>
            <w:tcBorders>
              <w:top w:val="single" w:sz="4" w:space="0" w:color="auto"/>
            </w:tcBorders>
          </w:tcPr>
          <w:p w14:paraId="7B69ACE0" w14:textId="77777777" w:rsidR="00A113EB" w:rsidRDefault="00A113EB" w:rsidP="00403B30">
            <w:pPr>
              <w:widowControl w:val="0"/>
              <w:spacing w:before="34"/>
              <w:ind w:right="-20"/>
              <w:rPr>
                <w:rFonts w:ascii="Arial" w:eastAsia="Arial" w:hAnsi="Arial" w:cs="Arial"/>
                <w:b/>
                <w:bCs/>
                <w:spacing w:val="-4"/>
                <w:sz w:val="20"/>
                <w:szCs w:val="20"/>
              </w:rPr>
            </w:pPr>
          </w:p>
        </w:tc>
      </w:tr>
    </w:tbl>
    <w:p w14:paraId="02D374CD" w14:textId="77777777" w:rsidR="00A113EB" w:rsidRDefault="00A113EB" w:rsidP="00403B30">
      <w:pPr>
        <w:widowControl w:val="0"/>
        <w:spacing w:before="34" w:after="0" w:line="240" w:lineRule="auto"/>
        <w:ind w:right="-20"/>
        <w:rPr>
          <w:rFonts w:ascii="Arial" w:eastAsia="Arial" w:hAnsi="Arial" w:cs="Arial"/>
          <w:b/>
          <w:bCs/>
          <w:spacing w:val="-4"/>
          <w:sz w:val="20"/>
          <w:szCs w:val="20"/>
        </w:rPr>
      </w:pPr>
    </w:p>
    <w:p w14:paraId="7638486E" w14:textId="77777777" w:rsidR="009F6150" w:rsidRPr="009F6150" w:rsidRDefault="009F6150" w:rsidP="009F6150">
      <w:pPr>
        <w:widowControl w:val="0"/>
        <w:spacing w:before="4" w:after="0" w:line="130" w:lineRule="exact"/>
        <w:rPr>
          <w:rFonts w:ascii="Arial" w:hAnsi="Arial" w:cs="Arial"/>
          <w:sz w:val="13"/>
          <w:szCs w:val="13"/>
        </w:rPr>
      </w:pPr>
      <w:r w:rsidRPr="009F6150">
        <w:rPr>
          <w:rFonts w:ascii="Arial" w:hAnsi="Arial" w:cs="Arial"/>
          <w:noProof/>
        </w:rPr>
        <mc:AlternateContent>
          <mc:Choice Requires="wpg">
            <w:drawing>
              <wp:anchor distT="0" distB="0" distL="114300" distR="114300" simplePos="0" relativeHeight="251658243" behindDoc="1" locked="0" layoutInCell="1" allowOverlap="1" wp14:anchorId="1A986582" wp14:editId="79C03FB0">
                <wp:simplePos x="0" y="0"/>
                <wp:positionH relativeFrom="page">
                  <wp:posOffset>891540</wp:posOffset>
                </wp:positionH>
                <wp:positionV relativeFrom="paragraph">
                  <wp:posOffset>12701</wp:posOffset>
                </wp:positionV>
                <wp:extent cx="6035040" cy="45719"/>
                <wp:effectExtent l="0" t="0" r="22860" b="0"/>
                <wp:wrapNone/>
                <wp:docPr id="2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45719"/>
                          <a:chOff x="591" y="422"/>
                          <a:chExt cx="11282" cy="2"/>
                        </a:xfrm>
                      </wpg:grpSpPr>
                      <wps:wsp>
                        <wps:cNvPr id="28" name="Freeform 86"/>
                        <wps:cNvSpPr>
                          <a:spLocks/>
                        </wps:cNvSpPr>
                        <wps:spPr bwMode="auto">
                          <a:xfrm>
                            <a:off x="591" y="422"/>
                            <a:ext cx="11282" cy="2"/>
                          </a:xfrm>
                          <a:custGeom>
                            <a:avLst/>
                            <a:gdLst>
                              <a:gd name="T0" fmla="+- 0 591 591"/>
                              <a:gd name="T1" fmla="*/ T0 w 11282"/>
                              <a:gd name="T2" fmla="+- 0 11873 591"/>
                              <a:gd name="T3" fmla="*/ T2 w 11282"/>
                            </a:gdLst>
                            <a:ahLst/>
                            <a:cxnLst>
                              <a:cxn ang="0">
                                <a:pos x="T1" y="0"/>
                              </a:cxn>
                              <a:cxn ang="0">
                                <a:pos x="T3" y="0"/>
                              </a:cxn>
                            </a:cxnLst>
                            <a:rect l="0" t="0" r="r" b="b"/>
                            <a:pathLst>
                              <a:path w="11282">
                                <a:moveTo>
                                  <a:pt x="0" y="0"/>
                                </a:moveTo>
                                <a:lnTo>
                                  <a:pt x="11282"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70.2pt;margin-top:1pt;width:475.2pt;height:3.6pt;z-index:-251658237;mso-position-horizontal-relative:page" coordorigin="591,422" coordsize="11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">
                <v:shape id="Freeform 86" o:spid="_x0000_s1027" style="position:absolute;left:591;top:422;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0CK8EA&#10;AADbAAAADwAAAGRycy9kb3ducmV2LnhtbERPzYrCMBC+C/sOYRa8yJrWg2g1lmWlVNyDaH2A2WZs&#10;i82kNFHr25vDgseP73+dDqYVd+pdY1lBPI1AEJdWN1wpOBfZ1wKE88gaW8uk4EkO0s3HaI2Jtg8+&#10;0v3kKxFC2CWooPa+S6R0ZU0G3dR2xIG72N6gD7CvpO7xEcJNK2dRNJcGGw4NNXb0U1N5Pd2Mgjw/&#10;x9tDlpv9pLjF++vhbymLX6XGn8P3CoSnwb/F/+6dVjALY8OX8AP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9AivBAAAA2wAAAA8AAAAAAAAAAAAAAAAAmAIAAGRycy9kb3du&#10;cmV2LnhtbFBLBQYAAAAABAAEAPUAAACGAwAAAAA=&#10;" path="m,l11282,e" filled="f" strokeweight="1.18pt">
                  <v:path arrowok="t" o:connecttype="custom" o:connectlocs="0,0;11282,0" o:connectangles="0,0"/>
                </v:shape>
                <w10:wrap anchorx="page"/>
              </v:group>
            </w:pict>
          </mc:Fallback>
        </mc:AlternateContent>
      </w:r>
    </w:p>
    <w:p w14:paraId="683FAD61" w14:textId="77777777" w:rsidR="009F6150" w:rsidRPr="009F6150" w:rsidRDefault="009F6150" w:rsidP="009F6150">
      <w:pPr>
        <w:widowControl w:val="0"/>
        <w:spacing w:after="0" w:line="200" w:lineRule="exact"/>
        <w:rPr>
          <w:rFonts w:ascii="Arial" w:hAnsi="Arial" w:cs="Arial"/>
          <w:sz w:val="20"/>
          <w:szCs w:val="20"/>
        </w:rPr>
      </w:pPr>
    </w:p>
    <w:p w14:paraId="285C18E5" w14:textId="52896DE1" w:rsidR="00334F63" w:rsidRDefault="00334F63" w:rsidP="001F2367">
      <w:pPr>
        <w:widowControl w:val="0"/>
        <w:spacing w:after="120"/>
        <w:jc w:val="center"/>
        <w:rPr>
          <w:rFonts w:ascii="Arial" w:hAnsi="Arial" w:cs="Arial"/>
          <w:b/>
          <w:bCs/>
          <w:sz w:val="20"/>
          <w:szCs w:val="20"/>
          <w:u w:val="single"/>
        </w:rPr>
      </w:pPr>
      <w:r w:rsidRPr="0006116D">
        <w:rPr>
          <w:rFonts w:ascii="Arial" w:hAnsi="Arial" w:cs="Arial"/>
          <w:b/>
          <w:bCs/>
          <w:sz w:val="20"/>
          <w:szCs w:val="20"/>
          <w:u w:val="single"/>
        </w:rPr>
        <w:t>PRIVACY STATEMENT - PLEASE READ CAREFULLY</w:t>
      </w:r>
    </w:p>
    <w:p w14:paraId="68AD119C" w14:textId="77777777" w:rsidR="001F2367" w:rsidRPr="0006116D" w:rsidRDefault="001F2367" w:rsidP="00334F63">
      <w:pPr>
        <w:widowControl w:val="0"/>
        <w:spacing w:after="120"/>
        <w:rPr>
          <w:rFonts w:ascii="Arial" w:hAnsi="Arial" w:cs="Arial"/>
          <w:sz w:val="20"/>
          <w:szCs w:val="20"/>
        </w:rPr>
      </w:pPr>
    </w:p>
    <w:p w14:paraId="7033C462" w14:textId="77777777" w:rsidR="00334F63" w:rsidRDefault="00334F63" w:rsidP="00334F63">
      <w:pPr>
        <w:pStyle w:val="BodyText"/>
        <w:spacing w:after="120"/>
        <w:jc w:val="center"/>
        <w:rPr>
          <w:b/>
        </w:rPr>
      </w:pPr>
      <w:r>
        <w:rPr>
          <w:b/>
        </w:rPr>
        <w:t>PRIVACY NOTICE</w:t>
      </w:r>
    </w:p>
    <w:p w14:paraId="0D01D07A" w14:textId="5F499527" w:rsidR="00334F63" w:rsidRDefault="00334F63" w:rsidP="00334F63">
      <w:pPr>
        <w:pStyle w:val="BodyText"/>
        <w:spacing w:after="120"/>
        <w:jc w:val="both"/>
      </w:pPr>
      <w:r>
        <w:t>Syneos Health</w:t>
      </w:r>
      <w:r w:rsidR="001F2367">
        <w:t>™</w:t>
      </w:r>
      <w:r>
        <w:t>, operating through its affiliates/subsidiaries located throughout the world (collectively, the “Company”) is strongly committed to protecting your privacy and has implemented the below to ensure all the personal data you provide is protected.</w:t>
      </w:r>
    </w:p>
    <w:p w14:paraId="19A788F4" w14:textId="77777777" w:rsidR="00334F63" w:rsidRDefault="00334F63" w:rsidP="00334F63">
      <w:pPr>
        <w:spacing w:after="120"/>
        <w:rPr>
          <w:rFonts w:ascii="Arial" w:hAnsi="Arial" w:cs="Arial"/>
          <w:b/>
          <w:sz w:val="20"/>
          <w:szCs w:val="20"/>
        </w:rPr>
      </w:pPr>
      <w:r>
        <w:rPr>
          <w:rFonts w:ascii="Arial" w:hAnsi="Arial" w:cs="Arial"/>
          <w:b/>
          <w:sz w:val="20"/>
          <w:szCs w:val="20"/>
        </w:rPr>
        <w:t>Identification of Data Controller</w:t>
      </w:r>
    </w:p>
    <w:p w14:paraId="4B3DA7B2" w14:textId="77777777" w:rsidR="00334F63" w:rsidRDefault="00334F63" w:rsidP="00334F63">
      <w:pPr>
        <w:pStyle w:val="BodyText"/>
        <w:spacing w:after="120"/>
        <w:jc w:val="both"/>
      </w:pPr>
      <w:r>
        <w:t xml:space="preserve">The Company legal entity that is the data controller of your personal data is the Company entity located in your jurisdiction and with which you interacted to provide your personal information and/or another Syneos Health legal entity with which you interacted to provide your personal information (if you did not interact with a local legal entity).  A current list of all Syneos Health entities globally can be found at https:/www.syneoshealth.com/our-office-locations. Each Company entity acting as a data controller can be contacted via the Company’s Global Privacy and Data Protection Officer at data.privacy@syneoshealth.com (additional contact details below). </w:t>
      </w:r>
    </w:p>
    <w:p w14:paraId="17573434" w14:textId="77777777" w:rsidR="00334F63" w:rsidRDefault="00334F63" w:rsidP="00334F63">
      <w:pPr>
        <w:pStyle w:val="BodyText"/>
        <w:spacing w:after="120"/>
        <w:jc w:val="both"/>
        <w:outlineLvl w:val="0"/>
        <w:rPr>
          <w:b/>
        </w:rPr>
      </w:pPr>
      <w:r>
        <w:rPr>
          <w:b/>
        </w:rPr>
        <w:t xml:space="preserve">The Information the Company Collects </w:t>
      </w:r>
    </w:p>
    <w:p w14:paraId="077A6EE2" w14:textId="77777777" w:rsidR="00334F63" w:rsidRDefault="00334F63" w:rsidP="00334F63">
      <w:pPr>
        <w:pStyle w:val="BodyText"/>
        <w:spacing w:after="120"/>
        <w:jc w:val="both"/>
      </w:pPr>
      <w:r>
        <w:t xml:space="preserve">The information collected by the Company is: name, contact details, information related to professional qualifications and experience, any significant financial relationship with the sponsor, and information needed for payment processing, and also any additional personal data you may have provided unsolicited in your curriculum vitae or other documents. </w:t>
      </w:r>
    </w:p>
    <w:p w14:paraId="7EFC8C38" w14:textId="77777777" w:rsidR="00334F63" w:rsidRDefault="00334F63" w:rsidP="00334F63">
      <w:pPr>
        <w:pStyle w:val="BodyText"/>
        <w:spacing w:after="120"/>
        <w:jc w:val="both"/>
      </w:pPr>
      <w:r>
        <w:rPr>
          <w:lang w:val="en-GB"/>
        </w:rPr>
        <w:t>The Company does not collect your sensitive personal information unless we are required or permitted to do so by applicable law, or you have, in accordance with applicable law, provided your explicit consent to the collection and processing of your sensitive personal data.  Sensitive personal information means information relation to</w:t>
      </w:r>
      <w:r>
        <w:t xml:space="preserve"> </w:t>
      </w:r>
      <w:r>
        <w:rPr>
          <w:lang w:val="en-GB"/>
        </w:rPr>
        <w:t>racial or ethnic origin, political opinions, religious or philosophical beliefs, trade union membership, health, sex life or sexual orientation, and genetic data and biometric data.</w:t>
      </w:r>
    </w:p>
    <w:p w14:paraId="399C426C" w14:textId="77777777" w:rsidR="00334F63" w:rsidRDefault="00334F63" w:rsidP="00334F63">
      <w:pPr>
        <w:pStyle w:val="BodyText"/>
        <w:spacing w:after="120"/>
        <w:jc w:val="both"/>
        <w:outlineLvl w:val="0"/>
        <w:rPr>
          <w:b/>
        </w:rPr>
      </w:pPr>
      <w:r>
        <w:rPr>
          <w:b/>
        </w:rPr>
        <w:t>The Way the Company Uses the Personal Data</w:t>
      </w:r>
    </w:p>
    <w:p w14:paraId="3AACE94C" w14:textId="77777777" w:rsidR="00334F63" w:rsidRDefault="00334F63" w:rsidP="00334F63">
      <w:pPr>
        <w:pStyle w:val="BodyText"/>
        <w:spacing w:after="120"/>
        <w:jc w:val="both"/>
      </w:pPr>
      <w:r>
        <w:t xml:space="preserve">The personal information you provide will become part of the Company’s master databases and paper files, maintained for purposes of (1) managing the relationships between Syneos Health, you and the investigative site(s) at which you work, (2) assessing the investigative site’s capability to conduct, and your qualifications and eligibility to participate in, specific research studies, and (3) communicating with you and the investigative site in connection with the relationships between the parties and/or specific research studies.  Failure or refusal to provide your information for these purposes could reduce the efficiencies in </w:t>
      </w:r>
      <w:r>
        <w:lastRenderedPageBreak/>
        <w:t>considering and confirming your eligibility to participate in research studies managed by Syneos Health on behalf of the study sponsors. The legal bases for the processing of your personal data as described in this paragraph are: (1) compliance with research study regulations such as those associated with the ICH/GCP Guidelines and those adopted by local jurisdictions obliging the Company and the Company’s clients (the research study sponsors) to collect personal data from individuals who participate in the conduct of a research study to prove their qualifications; and (2) the Company’s legitimate interests in (a) considering you for participation in future research studies and (b) contacting you in relation to such opportunities.</w:t>
      </w:r>
    </w:p>
    <w:p w14:paraId="167EEE11" w14:textId="77777777" w:rsidR="00334F63" w:rsidRDefault="00334F63" w:rsidP="00334F63">
      <w:pPr>
        <w:pStyle w:val="BodyText"/>
        <w:spacing w:after="120"/>
        <w:jc w:val="both"/>
      </w:pPr>
      <w:r>
        <w:t xml:space="preserve">The personal information you provide will also become part of research study databases and paper files for archiving purposes if you are considered for participation or do participate in a specific research study. For purposes of a specific research study, the Company will use this information only as needed for the implementation and the performance of that research study.  Providing this information is necessary to conduct research studies and comply with applicable laws. Failure or refusal to provide your information relating thereto could make it impossible for you to take part in the research study. </w:t>
      </w:r>
    </w:p>
    <w:p w14:paraId="1E7FB368" w14:textId="77777777" w:rsidR="00334F63" w:rsidRDefault="00334F63" w:rsidP="00334F63">
      <w:pPr>
        <w:pStyle w:val="BodyText"/>
        <w:spacing w:after="120"/>
      </w:pPr>
      <w:r>
        <w:t>The above processing may be performed both electronically and in hard copies.</w:t>
      </w:r>
    </w:p>
    <w:p w14:paraId="24125D39" w14:textId="77777777" w:rsidR="00334F63" w:rsidRDefault="00334F63" w:rsidP="00334F63">
      <w:pPr>
        <w:pStyle w:val="BodyText"/>
        <w:spacing w:after="120"/>
        <w:jc w:val="both"/>
      </w:pPr>
      <w:r>
        <w:t>Your personal data will not be used for any direct marketing purposes.</w:t>
      </w:r>
    </w:p>
    <w:p w14:paraId="6F8F0F46" w14:textId="77777777" w:rsidR="00334F63" w:rsidRDefault="00334F63" w:rsidP="00334F63">
      <w:pPr>
        <w:pStyle w:val="BodyText"/>
        <w:spacing w:after="120"/>
        <w:jc w:val="both"/>
        <w:outlineLvl w:val="0"/>
        <w:rPr>
          <w:b/>
        </w:rPr>
      </w:pPr>
      <w:r>
        <w:rPr>
          <w:b/>
        </w:rPr>
        <w:t>The Way the Company Secures the Personal Data</w:t>
      </w:r>
    </w:p>
    <w:p w14:paraId="5E49D9C7" w14:textId="77777777" w:rsidR="00334F63" w:rsidRPr="00D40642" w:rsidRDefault="00334F63" w:rsidP="00334F63">
      <w:pPr>
        <w:pStyle w:val="CommentText"/>
        <w:spacing w:after="120" w:line="276" w:lineRule="auto"/>
        <w:rPr>
          <w:rFonts w:ascii="Arial" w:hAnsi="Arial" w:cs="Arial"/>
        </w:rPr>
      </w:pPr>
      <w:r w:rsidRPr="00D40642">
        <w:rPr>
          <w:rFonts w:ascii="Arial" w:hAnsi="Arial" w:cs="Arial"/>
          <w:lang w:val="en-GB"/>
        </w:rPr>
        <w:t>The Company maintains appropriate technical and organisational measures designed to protect your personal information against loss or accidental, unlawful or unauthorised, alteration, access, disclosure or use.</w:t>
      </w:r>
    </w:p>
    <w:p w14:paraId="52348FF8" w14:textId="77777777" w:rsidR="00334F63" w:rsidRDefault="00334F63" w:rsidP="00334F63">
      <w:pPr>
        <w:pStyle w:val="NormalWeb"/>
        <w:spacing w:before="0" w:beforeAutospacing="0" w:after="120" w:afterAutospacing="0" w:line="276" w:lineRule="auto"/>
        <w:rPr>
          <w:rFonts w:ascii="Arial" w:hAnsi="Arial" w:cs="Arial"/>
          <w:color w:val="000000"/>
          <w:sz w:val="20"/>
          <w:szCs w:val="20"/>
        </w:rPr>
      </w:pPr>
      <w:r>
        <w:rPr>
          <w:rFonts w:ascii="Arial" w:hAnsi="Arial" w:cs="Arial"/>
          <w:color w:val="000000"/>
          <w:sz w:val="20"/>
          <w:szCs w:val="20"/>
        </w:rPr>
        <w:t>If you wish to delegate or authorize any other person(s) to access and/or manage your individual or investigative site’s profile (each a “designee”), you will need to provide this designee’s information within the portal. Such designees’ information will be electronically stored by Syneos Health, for the purposes of (a) granting access to and (b) communication with the designee(s) in connection with the management of your individual or investigative site profile. The information may also be electronically transferred to contractors or service providers of Syneos Health who are involved in the management of the databases. You will be fully responsible and liable for any information entered, amended, blocked or deleted by your designee(s) and you agree to indemnify Syneos Health against any losses, damages or claims due to the actions, default or omissions of your designee(s).</w:t>
      </w:r>
    </w:p>
    <w:p w14:paraId="4583ED6B" w14:textId="7EDBB344" w:rsidR="00334F63" w:rsidRDefault="00334F63" w:rsidP="00334F63">
      <w:pPr>
        <w:pStyle w:val="NormalWeb"/>
        <w:spacing w:before="0" w:beforeAutospacing="0" w:after="120" w:afterAutospacing="0" w:line="276" w:lineRule="auto"/>
        <w:rPr>
          <w:rFonts w:ascii="Arial" w:hAnsi="Arial" w:cs="Arial"/>
          <w:color w:val="000000"/>
          <w:sz w:val="20"/>
          <w:szCs w:val="20"/>
        </w:rPr>
      </w:pPr>
      <w:r>
        <w:rPr>
          <w:rFonts w:ascii="Arial" w:hAnsi="Arial" w:cs="Arial"/>
          <w:color w:val="000000"/>
          <w:sz w:val="20"/>
          <w:szCs w:val="20"/>
        </w:rPr>
        <w:t xml:space="preserve">The Company will store your personal data for a period of </w:t>
      </w:r>
      <w:r w:rsidR="00E215F5">
        <w:rPr>
          <w:rFonts w:ascii="Arial" w:hAnsi="Arial" w:cs="Arial"/>
          <w:color w:val="000000"/>
          <w:sz w:val="20"/>
          <w:szCs w:val="20"/>
        </w:rPr>
        <w:t>five (</w:t>
      </w:r>
      <w:r>
        <w:rPr>
          <w:rFonts w:ascii="Arial" w:hAnsi="Arial" w:cs="Arial"/>
          <w:color w:val="000000"/>
          <w:sz w:val="20"/>
          <w:szCs w:val="20"/>
        </w:rPr>
        <w:t>5</w:t>
      </w:r>
      <w:r w:rsidR="00E215F5">
        <w:rPr>
          <w:rFonts w:ascii="Arial" w:hAnsi="Arial" w:cs="Arial"/>
          <w:color w:val="000000"/>
          <w:sz w:val="20"/>
          <w:szCs w:val="20"/>
        </w:rPr>
        <w:t>)</w:t>
      </w:r>
      <w:r>
        <w:rPr>
          <w:rFonts w:ascii="Arial" w:hAnsi="Arial" w:cs="Arial"/>
          <w:color w:val="000000"/>
          <w:sz w:val="20"/>
          <w:szCs w:val="20"/>
        </w:rPr>
        <w:t xml:space="preserve"> years after you last participate</w:t>
      </w:r>
      <w:r w:rsidR="00E215F5">
        <w:rPr>
          <w:rFonts w:ascii="Arial" w:hAnsi="Arial" w:cs="Arial"/>
          <w:color w:val="000000"/>
          <w:sz w:val="20"/>
          <w:szCs w:val="20"/>
        </w:rPr>
        <w:t>d</w:t>
      </w:r>
      <w:r>
        <w:rPr>
          <w:rFonts w:ascii="Arial" w:hAnsi="Arial" w:cs="Arial"/>
          <w:color w:val="000000"/>
          <w:sz w:val="20"/>
          <w:szCs w:val="20"/>
        </w:rPr>
        <w:t xml:space="preserve"> in a research study managed by the Company or have otherwise been contacted for participation in a research study.  This retention period may be extended if the Company is required to preserve your personal data in connection with litigation, investigations and proceedings, or if a longer retention period is required by applicable law.</w:t>
      </w:r>
    </w:p>
    <w:p w14:paraId="7137F0EB" w14:textId="77777777" w:rsidR="00334F63" w:rsidRDefault="00334F63" w:rsidP="00334F63">
      <w:pPr>
        <w:pStyle w:val="BodyText"/>
        <w:widowControl w:val="0"/>
        <w:spacing w:after="120"/>
        <w:jc w:val="both"/>
        <w:outlineLvl w:val="0"/>
        <w:rPr>
          <w:b/>
        </w:rPr>
      </w:pPr>
      <w:r>
        <w:rPr>
          <w:b/>
        </w:rPr>
        <w:t xml:space="preserve">Transferring the Personal Data to a Third Party </w:t>
      </w:r>
    </w:p>
    <w:p w14:paraId="0A22596A" w14:textId="77777777" w:rsidR="00334F63" w:rsidRDefault="00334F63" w:rsidP="00334F63">
      <w:pPr>
        <w:pStyle w:val="BodyText"/>
        <w:spacing w:after="120"/>
        <w:jc w:val="both"/>
      </w:pPr>
      <w:r>
        <w:t xml:space="preserve">To enable us to effectively share your personal data with research study sponsors (including sponsors of potential research studies for which your participation is being considered), we ask you provide your consent at the end of this Notice to the extent required by your local data privacy laws. </w:t>
      </w:r>
    </w:p>
    <w:p w14:paraId="62CCFC84" w14:textId="77777777" w:rsidR="00334F63" w:rsidRDefault="00334F63" w:rsidP="00334F63">
      <w:pPr>
        <w:pStyle w:val="BodyText"/>
        <w:widowControl w:val="0"/>
        <w:spacing w:after="120"/>
        <w:jc w:val="both"/>
        <w:rPr>
          <w:b/>
        </w:rPr>
      </w:pPr>
      <w:r>
        <w:rPr>
          <w:b/>
        </w:rPr>
        <w:t>(THE REMAINDER OF THIS SECTION IS ONLY APPLICABLE TO DATA SUBJECTS LOCATED IN THE EU)</w:t>
      </w:r>
    </w:p>
    <w:p w14:paraId="6D0038F4" w14:textId="77777777" w:rsidR="00334F63" w:rsidRDefault="00334F63" w:rsidP="00334F63">
      <w:pPr>
        <w:pStyle w:val="BodyText"/>
        <w:widowControl w:val="0"/>
        <w:spacing w:after="120"/>
        <w:jc w:val="both"/>
      </w:pPr>
      <w:r>
        <w:t>In addition, the Company may engage service providers (so-called “processors”), such as outsourced service providers, which may receive access to your information</w:t>
      </w:r>
      <w:r w:rsidRPr="009E5474">
        <w:t>.</w:t>
      </w:r>
      <w:r>
        <w:t xml:space="preserve"> The Company in all such cases will make sure that (i) it diligently chooses the relevant service provider, (ii) the service provider will only handle your information in accordance with the Company’s instructions, (iii) the service provider adopts adequate technical and organizational measures to protect your personal data, and (iv) the service provider does not </w:t>
      </w:r>
      <w:r>
        <w:lastRenderedPageBreak/>
        <w:t>retain your personal data upon completion of its services. Details of service providers and the countries in which they are based are available from the Company by contacting its Global Privacy and Data Protection Officer.</w:t>
      </w:r>
    </w:p>
    <w:p w14:paraId="3C95E326" w14:textId="421D3D8A" w:rsidR="00334F63" w:rsidRDefault="00334F63" w:rsidP="00334F63">
      <w:pPr>
        <w:spacing w:after="120"/>
        <w:jc w:val="both"/>
        <w:rPr>
          <w:rFonts w:ascii="Arial" w:hAnsi="Arial" w:cs="Arial"/>
          <w:sz w:val="20"/>
          <w:szCs w:val="20"/>
          <w:lang w:val="en-GB"/>
        </w:rPr>
      </w:pPr>
      <w:r>
        <w:rPr>
          <w:rFonts w:ascii="Arial" w:hAnsi="Arial" w:cs="Arial"/>
          <w:sz w:val="20"/>
          <w:szCs w:val="20"/>
          <w:lang w:val="en-GB"/>
        </w:rPr>
        <w:t xml:space="preserve">To the extent that your personal data is shared with service providers, Company affiliates or other third parties processing personal data on the Company’s behalf which are located outside your country of residence, the Company will also ensure an adequate level of data protection as required </w:t>
      </w:r>
      <w:r w:rsidR="00E215F5">
        <w:rPr>
          <w:rFonts w:ascii="Arial" w:hAnsi="Arial" w:cs="Arial"/>
          <w:sz w:val="20"/>
          <w:szCs w:val="20"/>
          <w:lang w:val="en-GB"/>
        </w:rPr>
        <w:t>by your</w:t>
      </w:r>
      <w:r>
        <w:rPr>
          <w:rFonts w:ascii="Arial" w:hAnsi="Arial" w:cs="Arial"/>
          <w:sz w:val="20"/>
          <w:szCs w:val="20"/>
          <w:lang w:val="en-GB"/>
        </w:rPr>
        <w:t xml:space="preserve"> country’s data protection laws.</w:t>
      </w:r>
    </w:p>
    <w:p w14:paraId="5D38020B" w14:textId="77777777" w:rsidR="00334F63" w:rsidRDefault="00334F63" w:rsidP="00334F63">
      <w:pPr>
        <w:pStyle w:val="Normal-text"/>
        <w:tabs>
          <w:tab w:val="clear" w:pos="0"/>
        </w:tabs>
        <w:spacing w:before="0" w:line="276" w:lineRule="auto"/>
        <w:rPr>
          <w:rFonts w:ascii="Arial" w:hAnsi="Arial" w:cs="Arial"/>
          <w:sz w:val="20"/>
        </w:rPr>
      </w:pPr>
      <w:r>
        <w:rPr>
          <w:rFonts w:ascii="Arial" w:hAnsi="Arial" w:cs="Arial"/>
          <w:sz w:val="20"/>
        </w:rPr>
        <w:t xml:space="preserve">With respect to personal data stored or processed by Syneos Health in the United States, the Syneos Health legal entity INC Research, LLC has certified its participation with the EU-U.S. Privacy Shield and Swiss-U.S. Privacy Shield frameworks by adopting the Privacy Shield Principles to its Data Privacy policies and practices. INC Research, LLC is committed to subject to the Privacy Shield Principles all personal data it receives from the EU in reliance of the Privacy Shield. You may </w:t>
      </w:r>
      <w:r w:rsidRPr="00D40642">
        <w:rPr>
          <w:rFonts w:ascii="Arial" w:hAnsi="Arial" w:cs="Arial"/>
          <w:sz w:val="20"/>
        </w:rPr>
        <w:t xml:space="preserve">find INC Research LLC’s certification to the Privacy Shield at </w:t>
      </w:r>
      <w:hyperlink r:id="rId12" w:history="1">
        <w:r w:rsidRPr="00D40642">
          <w:rPr>
            <w:rStyle w:val="Hyperlink"/>
            <w:rFonts w:ascii="Arial" w:eastAsiaTheme="majorEastAsia" w:hAnsi="Arial" w:cs="Arial"/>
            <w:sz w:val="20"/>
          </w:rPr>
          <w:t>https://www.privacyshield.gov/list</w:t>
        </w:r>
      </w:hyperlink>
      <w:r w:rsidRPr="00D40642">
        <w:rPr>
          <w:rFonts w:ascii="Arial" w:hAnsi="Arial" w:cs="Arial"/>
          <w:sz w:val="20"/>
        </w:rPr>
        <w:t>. Related to its participation in the Privacy Shield program, INC Research, LLC is subject to the investigatory and</w:t>
      </w:r>
      <w:r>
        <w:rPr>
          <w:rFonts w:ascii="Arial" w:hAnsi="Arial" w:cs="Arial"/>
          <w:sz w:val="20"/>
        </w:rPr>
        <w:t xml:space="preserve"> enforcement powers of the Federal Trade Commission (FTC).  INC Research, LLC will cooperate in investigations by, and comply with the advice of, the panel established by the applicable data protection authority in the event of your complaint. Further, you may seek the possibility, under certain circumstances, for binding arbitration to resolve your complaint.</w:t>
      </w:r>
    </w:p>
    <w:p w14:paraId="48B346A6" w14:textId="77777777" w:rsidR="00334F63" w:rsidRDefault="00334F63" w:rsidP="00334F63">
      <w:pPr>
        <w:spacing w:after="120"/>
        <w:rPr>
          <w:rFonts w:ascii="Arial" w:hAnsi="Arial" w:cs="Arial"/>
          <w:sz w:val="20"/>
          <w:szCs w:val="20"/>
        </w:rPr>
      </w:pPr>
      <w:r>
        <w:rPr>
          <w:rFonts w:ascii="Arial" w:hAnsi="Arial" w:cs="Arial"/>
          <w:sz w:val="20"/>
          <w:szCs w:val="20"/>
        </w:rPr>
        <w:t>When data is stored or processed by Syneos Health legal entities that have not certified participation with the EU-U.S. and Swiss-US Privacy Shield programs and are based in countries whose data protection laws may not be as extensive as those in the EU, Syneos Health uses alternative means of meeting the adequacy requirements of the applicable data protection laws, such as executing EU Standard Contractual Clauses, to ensure that your personal data is adequately protected.  You may obtain a copy of the relevant data transfer mechanisms that we have put in place by contacting us as stated below.</w:t>
      </w:r>
    </w:p>
    <w:p w14:paraId="20AA224D" w14:textId="77777777" w:rsidR="00334F63" w:rsidRDefault="00334F63" w:rsidP="00334F63">
      <w:pPr>
        <w:pStyle w:val="BodyText"/>
        <w:keepNext/>
        <w:keepLines/>
        <w:spacing w:after="120"/>
        <w:jc w:val="both"/>
        <w:outlineLvl w:val="0"/>
        <w:rPr>
          <w:b/>
        </w:rPr>
      </w:pPr>
      <w:r>
        <w:rPr>
          <w:b/>
        </w:rPr>
        <w:t>How Your Dispute or Complaint May Be Resolved</w:t>
      </w:r>
    </w:p>
    <w:p w14:paraId="39F2AF34" w14:textId="683B8003" w:rsidR="00334F63" w:rsidRDefault="00334F63" w:rsidP="00334F63">
      <w:pPr>
        <w:pStyle w:val="BodyText"/>
        <w:keepNext/>
        <w:keepLines/>
        <w:spacing w:after="120"/>
        <w:jc w:val="both"/>
      </w:pPr>
      <w:r>
        <w:t xml:space="preserve">Any questions, concerns or complaints regarding the use of your personal data should be directed to the Company’s Global Privacy and Data Protection Officer using the contact information presented below.  If you are located in the EU, have a complaint about the collection or use of your personal data and would like to seek an independent recourse mechanism, you may contact your local Data Protection Authority (DPA). A listing of each EU country’s DPA may be found here: </w:t>
      </w:r>
      <w:hyperlink r:id="rId13" w:history="1">
        <w:r w:rsidR="00E215F5" w:rsidRPr="00904AC8">
          <w:rPr>
            <w:rStyle w:val="Hyperlink"/>
            <w:rFonts w:cs="Arial"/>
          </w:rPr>
          <w:t>http://ec.europa.eu/justice/data-protection/bodies/authorities/index_en.htm</w:t>
        </w:r>
      </w:hyperlink>
      <w:r w:rsidR="00E215F5">
        <w:t xml:space="preserve"> .</w:t>
      </w:r>
    </w:p>
    <w:p w14:paraId="2E381F74" w14:textId="77777777" w:rsidR="00334F63" w:rsidRDefault="00334F63" w:rsidP="00334F63">
      <w:pPr>
        <w:pStyle w:val="BodyText"/>
        <w:spacing w:after="120"/>
        <w:jc w:val="both"/>
        <w:outlineLvl w:val="0"/>
        <w:rPr>
          <w:rStyle w:val="Strong"/>
          <w:bCs/>
        </w:rPr>
      </w:pPr>
      <w:r>
        <w:rPr>
          <w:rStyle w:val="Strong"/>
          <w:bCs/>
        </w:rPr>
        <w:t>Your Rights as a Data Subject</w:t>
      </w:r>
    </w:p>
    <w:p w14:paraId="3A1B7C82" w14:textId="77777777" w:rsidR="00334F63" w:rsidRDefault="00334F63" w:rsidP="00334F63">
      <w:pPr>
        <w:pStyle w:val="BodyText"/>
        <w:spacing w:after="120"/>
        <w:jc w:val="both"/>
      </w:pPr>
      <w:r>
        <w:t xml:space="preserve">If you are a resident of the EU or another country that specifically provides these specific rights for data subjects, you can ask the Company to confirm whether your personal data is processed by the Company and for access to your personal data it processes. You may also request the Company to: correct, amend, block or delete your personal data; verify their content, origin and/or accuracy; ask for a restriction on processing; or object to their processing, in all cases except where the rights of other persons would be violated, where any other legal exemptions to subject access requests may apply, where your request is not legitimate or applicable, or where it is required to conduct company business to the extent allowed by applicable data protection laws.  To protect your privacy and the security of your information, the Company will take reasonable steps to verify your identity before updating or removing your information.  </w:t>
      </w:r>
    </w:p>
    <w:p w14:paraId="4B84591F" w14:textId="37CD6FDF" w:rsidR="00334F63" w:rsidRDefault="00334F63" w:rsidP="00334F63">
      <w:pPr>
        <w:pStyle w:val="BodyText"/>
        <w:spacing w:after="120"/>
        <w:jc w:val="both"/>
      </w:pPr>
      <w:r>
        <w:t>For individuals located in the EU: Under the EU General Data Protection Regulation, which goes into effect as of 25 May 2018, you can also ask the Company to provide you your personal data for transmission to, or to directly transmit to, another data controller. If the sole legal basis for the processing of your personal data pursuant to this Notice is your consent</w:t>
      </w:r>
      <w:r w:rsidR="001F2367">
        <w:t>, you</w:t>
      </w:r>
      <w:r>
        <w:t xml:space="preserve"> have the right to withdraw consent at any time, but such withdrawal will not affect the lawfulness of the processing based on your consent prior to the withdrawal. </w:t>
      </w:r>
      <w:r>
        <w:lastRenderedPageBreak/>
        <w:t xml:space="preserve">Should you withdraw consent to future processing of your personal data, this could (1) reduce the efficiencies in considering and confirming your eligibility to participate in research studies managed by Syneos Health on behalf of the study sponsors and/or (2) make it impossible for you to be considered for participation in a research study. </w:t>
      </w:r>
    </w:p>
    <w:p w14:paraId="2F5BE88F" w14:textId="77777777" w:rsidR="00334F63" w:rsidRDefault="00334F63" w:rsidP="00334F63">
      <w:pPr>
        <w:pStyle w:val="BodyText"/>
        <w:spacing w:after="120"/>
        <w:jc w:val="both"/>
      </w:pPr>
      <w:r>
        <w:t>Should you have questions about the information about you that the Company holds and all communications, queries and subject access requests that are related to data protection issues, please contact the Company’s Global Privacy and Data Protection Officer as follows:</w:t>
      </w:r>
    </w:p>
    <w:p w14:paraId="73F577CF" w14:textId="77777777" w:rsidR="00334F63" w:rsidRDefault="00334F63" w:rsidP="00334F63">
      <w:pPr>
        <w:pStyle w:val="BodyText"/>
        <w:spacing w:after="120"/>
      </w:pPr>
      <w:r>
        <w:t>Global Privacy and Data Protection Officer</w:t>
      </w:r>
    </w:p>
    <w:p w14:paraId="2B023371" w14:textId="77777777" w:rsidR="00334F63" w:rsidRDefault="00334F63" w:rsidP="00334F63">
      <w:pPr>
        <w:pStyle w:val="BodyText"/>
        <w:spacing w:after="120"/>
      </w:pPr>
      <w:r>
        <w:t>Syneos Health</w:t>
      </w:r>
    </w:p>
    <w:p w14:paraId="0E7C3777" w14:textId="77777777" w:rsidR="00334F63" w:rsidRDefault="00334F63" w:rsidP="00334F63">
      <w:pPr>
        <w:pStyle w:val="BodyText"/>
        <w:spacing w:after="120"/>
      </w:pPr>
      <w:r>
        <w:t>3201 Beechleaf Court</w:t>
      </w:r>
    </w:p>
    <w:p w14:paraId="4E6899A9" w14:textId="77777777" w:rsidR="00334F63" w:rsidRDefault="00334F63" w:rsidP="00334F63">
      <w:pPr>
        <w:pStyle w:val="BodyText"/>
        <w:spacing w:after="120"/>
      </w:pPr>
      <w:r>
        <w:t>Suite 600</w:t>
      </w:r>
    </w:p>
    <w:p w14:paraId="1DDBC289" w14:textId="77777777" w:rsidR="00334F63" w:rsidRDefault="00334F63" w:rsidP="00334F63">
      <w:pPr>
        <w:pStyle w:val="BodyText"/>
        <w:spacing w:after="120"/>
      </w:pPr>
      <w:r>
        <w:t>Raleigh, NC 27604-1547</w:t>
      </w:r>
    </w:p>
    <w:p w14:paraId="12C2C8F4" w14:textId="77777777" w:rsidR="00334F63" w:rsidRDefault="00334F63" w:rsidP="00334F63">
      <w:pPr>
        <w:pStyle w:val="BodyText"/>
        <w:spacing w:after="120"/>
      </w:pPr>
      <w:r>
        <w:t>USA</w:t>
      </w:r>
    </w:p>
    <w:p w14:paraId="0FDC2796" w14:textId="3091E91B" w:rsidR="00334F63" w:rsidRDefault="00334F63" w:rsidP="00A61411">
      <w:pPr>
        <w:pStyle w:val="BodyText"/>
        <w:spacing w:after="120"/>
      </w:pPr>
      <w:r>
        <w:t>or e-mailed to Data.Privacy@syneoshealth.com for action or response on behalf of the Company.</w:t>
      </w:r>
    </w:p>
    <w:p w14:paraId="0BE76329" w14:textId="77777777" w:rsidR="00334F63" w:rsidRDefault="00334F63" w:rsidP="00334F63">
      <w:pPr>
        <w:pStyle w:val="BodyText"/>
        <w:keepNext/>
        <w:keepLines/>
        <w:widowControl w:val="0"/>
        <w:spacing w:after="120"/>
        <w:outlineLvl w:val="0"/>
        <w:rPr>
          <w:b/>
        </w:rPr>
      </w:pPr>
      <w:r>
        <w:rPr>
          <w:b/>
        </w:rPr>
        <w:t>Changes to This Privacy Notice</w:t>
      </w:r>
    </w:p>
    <w:p w14:paraId="4998C0B9" w14:textId="26DE132A" w:rsidR="00334F63" w:rsidRDefault="00334F63" w:rsidP="00334F63">
      <w:pPr>
        <w:pStyle w:val="BodyText"/>
        <w:keepNext/>
        <w:keepLines/>
        <w:widowControl w:val="0"/>
        <w:spacing w:after="120"/>
      </w:pPr>
      <w:r>
        <w:t>This notice may be amended from time to time to ensure consistency and compliance with changes in the statutory requirements.  The current version can be obtained by contacting the Company’s Global Privacy and Data Protection Officer using the contact information presented above.</w:t>
      </w:r>
    </w:p>
    <w:p w14:paraId="04265406" w14:textId="6EF9AE13" w:rsidR="00334F63" w:rsidRDefault="00334F63" w:rsidP="00334F63">
      <w:pPr>
        <w:pStyle w:val="BodyText"/>
        <w:spacing w:after="120"/>
        <w:jc w:val="center"/>
        <w:rPr>
          <w:b/>
        </w:rPr>
      </w:pPr>
      <w:r>
        <w:rPr>
          <w:b/>
        </w:rPr>
        <w:t>Consent to the Collection, Proc</w:t>
      </w:r>
      <w:r w:rsidR="003E32EE">
        <w:rPr>
          <w:b/>
        </w:rPr>
        <w:t>essing and Use of Personal Data</w:t>
      </w:r>
    </w:p>
    <w:p w14:paraId="4D722359" w14:textId="77777777" w:rsidR="00334F63" w:rsidRDefault="00334F63" w:rsidP="00334F63">
      <w:pPr>
        <w:pStyle w:val="BodyText"/>
        <w:spacing w:after="120"/>
      </w:pPr>
      <w:r w:rsidRPr="00022A15">
        <w:rPr>
          <w:i/>
          <w:color w:val="0000FF"/>
        </w:rPr>
        <w:t xml:space="preserve">&lt;where wet-ink signature </w:t>
      </w:r>
      <w:r w:rsidRPr="00022A15">
        <w:rPr>
          <w:i/>
          <w:color w:val="0000FF"/>
          <w:u w:val="single"/>
        </w:rPr>
        <w:t xml:space="preserve">is </w:t>
      </w:r>
      <w:r w:rsidRPr="00022A15">
        <w:rPr>
          <w:i/>
          <w:color w:val="0000FF"/>
        </w:rPr>
        <w:t>required, include the following</w:t>
      </w:r>
      <w:r>
        <w:rPr>
          <w:i/>
          <w:color w:val="0000FF"/>
        </w:rPr>
        <w:t xml:space="preserve"> sentence; where wet ink </w:t>
      </w:r>
      <w:r w:rsidRPr="00022A15">
        <w:rPr>
          <w:i/>
          <w:color w:val="0000FF"/>
          <w:u w:val="single"/>
        </w:rPr>
        <w:t>is not</w:t>
      </w:r>
      <w:r>
        <w:rPr>
          <w:i/>
          <w:color w:val="0000FF"/>
        </w:rPr>
        <w:t xml:space="preserve"> required, delete and use below</w:t>
      </w:r>
      <w:r w:rsidRPr="00022A15">
        <w:rPr>
          <w:i/>
          <w:color w:val="0000FF"/>
        </w:rPr>
        <w:t>&gt;</w:t>
      </w:r>
      <w:r>
        <w:t xml:space="preserve"> By signing the below and by ticking the relevant box, the Investigator identified above agrees to the following:</w:t>
      </w:r>
    </w:p>
    <w:p w14:paraId="2EC2FDE0" w14:textId="09FC308A" w:rsidR="00334F63" w:rsidRDefault="00334F63" w:rsidP="00334F63">
      <w:pPr>
        <w:pStyle w:val="BodyText"/>
        <w:spacing w:after="120"/>
      </w:pPr>
      <w:r>
        <w:rPr>
          <w:i/>
          <w:color w:val="0000FF"/>
        </w:rPr>
        <w:t>&lt;where wet-ink</w:t>
      </w:r>
      <w:r w:rsidRPr="00022A15">
        <w:rPr>
          <w:i/>
          <w:color w:val="0000FF"/>
        </w:rPr>
        <w:t xml:space="preserve"> signature </w:t>
      </w:r>
      <w:r w:rsidRPr="00022A15">
        <w:rPr>
          <w:i/>
          <w:color w:val="0000FF"/>
          <w:u w:val="single"/>
        </w:rPr>
        <w:t xml:space="preserve">is not </w:t>
      </w:r>
      <w:r w:rsidRPr="00022A15">
        <w:rPr>
          <w:i/>
          <w:color w:val="0000FF"/>
        </w:rPr>
        <w:t>required</w:t>
      </w:r>
      <w:r>
        <w:rPr>
          <w:i/>
          <w:color w:val="0000FF"/>
        </w:rPr>
        <w:t xml:space="preserve"> (form is collected electronically)</w:t>
      </w:r>
      <w:r w:rsidRPr="00022A15">
        <w:rPr>
          <w:i/>
          <w:color w:val="0000FF"/>
        </w:rPr>
        <w:t>, include the following</w:t>
      </w:r>
      <w:r>
        <w:rPr>
          <w:i/>
          <w:color w:val="0000FF"/>
        </w:rPr>
        <w:t xml:space="preserve"> sentence; where wet-ink signature </w:t>
      </w:r>
      <w:r w:rsidRPr="00022A15">
        <w:rPr>
          <w:i/>
          <w:color w:val="0000FF"/>
          <w:u w:val="single"/>
        </w:rPr>
        <w:t>is</w:t>
      </w:r>
      <w:r>
        <w:rPr>
          <w:i/>
          <w:color w:val="0000FF"/>
        </w:rPr>
        <w:t xml:space="preserve"> required, delete and use above</w:t>
      </w:r>
      <w:r w:rsidRPr="00022A15">
        <w:rPr>
          <w:i/>
          <w:color w:val="0000FF"/>
        </w:rPr>
        <w:t>&gt;</w:t>
      </w:r>
      <w:r>
        <w:t xml:space="preserve"> By ticking the relevant box, the Investigator identified above agrees to the following:</w:t>
      </w:r>
    </w:p>
    <w:p w14:paraId="4CB2DF4B" w14:textId="0C04953E" w:rsidR="00334F63" w:rsidRPr="00A61411" w:rsidRDefault="00A113EB" w:rsidP="00A61411">
      <w:pPr>
        <w:spacing w:after="120"/>
        <w:ind w:left="450" w:right="720" w:hanging="450"/>
        <w:jc w:val="both"/>
        <w:rPr>
          <w:rFonts w:ascii="Arial" w:hAnsi="Arial" w:cs="Arial"/>
          <w:sz w:val="20"/>
          <w:szCs w:val="20"/>
        </w:rPr>
      </w:pPr>
      <w:r>
        <w:rPr>
          <w:rFonts w:ascii="Wingdings" w:eastAsia="Times New Roman" w:hAnsi="Wingdings" w:cs="Arial"/>
          <w:szCs w:val="20"/>
          <w:highlight w:val="lightGray"/>
        </w:rPr>
        <w:fldChar w:fldCharType="begin">
          <w:ffData>
            <w:name w:val="Check1"/>
            <w:enabled/>
            <w:calcOnExit w:val="0"/>
            <w:checkBox>
              <w:sizeAuto/>
              <w:default w:val="0"/>
            </w:checkBox>
          </w:ffData>
        </w:fldChar>
      </w:r>
      <w:bookmarkStart w:id="1" w:name="Check1"/>
      <w:r>
        <w:rPr>
          <w:rFonts w:ascii="Wingdings" w:eastAsia="Times New Roman" w:hAnsi="Wingdings" w:cs="Arial"/>
          <w:szCs w:val="20"/>
          <w:highlight w:val="lightGray"/>
        </w:rPr>
        <w:instrText xml:space="preserve"> FORMCHECKBOX </w:instrText>
      </w:r>
      <w:r w:rsidR="0023683D">
        <w:rPr>
          <w:rFonts w:ascii="Wingdings" w:eastAsia="Times New Roman" w:hAnsi="Wingdings" w:cs="Arial"/>
          <w:szCs w:val="20"/>
          <w:highlight w:val="lightGray"/>
        </w:rPr>
      </w:r>
      <w:r w:rsidR="0023683D">
        <w:rPr>
          <w:rFonts w:ascii="Wingdings" w:eastAsia="Times New Roman" w:hAnsi="Wingdings" w:cs="Arial"/>
          <w:szCs w:val="20"/>
          <w:highlight w:val="lightGray"/>
        </w:rPr>
        <w:fldChar w:fldCharType="separate"/>
      </w:r>
      <w:r>
        <w:rPr>
          <w:rFonts w:ascii="Wingdings" w:eastAsia="Times New Roman" w:hAnsi="Wingdings" w:cs="Arial"/>
          <w:szCs w:val="20"/>
          <w:highlight w:val="lightGray"/>
        </w:rPr>
        <w:fldChar w:fldCharType="end"/>
      </w:r>
      <w:bookmarkEnd w:id="1"/>
      <w:r>
        <w:rPr>
          <w:rFonts w:ascii="Wingdings" w:eastAsia="Times New Roman" w:hAnsi="Wingdings" w:cs="Arial"/>
          <w:szCs w:val="20"/>
        </w:rPr>
        <w:t></w:t>
      </w:r>
      <w:r w:rsidR="00334F63">
        <w:rPr>
          <w:rFonts w:ascii="Arial" w:hAnsi="Arial" w:cs="Arial"/>
          <w:sz w:val="20"/>
          <w:szCs w:val="20"/>
        </w:rPr>
        <w:t>I hereby authorize Syneos Health to transfer the personal data stored by Syneos Health to research study sponsors, some of whom may be located outside of the EEA or my country of residence, so that I may be contacted with requests to participate in future studies.</w:t>
      </w:r>
    </w:p>
    <w:p w14:paraId="2C54A66D" w14:textId="057C48E1" w:rsidR="00334F63" w:rsidRDefault="00A113EB" w:rsidP="00A61411">
      <w:pPr>
        <w:spacing w:after="120"/>
        <w:ind w:left="450" w:right="720" w:hanging="450"/>
        <w:jc w:val="both"/>
        <w:rPr>
          <w:rFonts w:ascii="Arial" w:hAnsi="Arial" w:cs="Arial"/>
          <w:sz w:val="20"/>
          <w:szCs w:val="20"/>
        </w:rPr>
      </w:pPr>
      <w:r>
        <w:rPr>
          <w:rFonts w:ascii="Wingdings" w:eastAsia="Times New Roman" w:hAnsi="Wingdings" w:cs="Arial"/>
          <w:szCs w:val="20"/>
          <w:highlight w:val="lightGray"/>
        </w:rPr>
        <w:fldChar w:fldCharType="begin">
          <w:ffData>
            <w:name w:val="Check1"/>
            <w:enabled/>
            <w:calcOnExit w:val="0"/>
            <w:checkBox>
              <w:sizeAuto/>
              <w:default w:val="0"/>
            </w:checkBox>
          </w:ffData>
        </w:fldChar>
      </w:r>
      <w:r>
        <w:rPr>
          <w:rFonts w:ascii="Wingdings" w:eastAsia="Times New Roman" w:hAnsi="Wingdings" w:cs="Arial"/>
          <w:szCs w:val="20"/>
          <w:highlight w:val="lightGray"/>
        </w:rPr>
        <w:instrText xml:space="preserve"> FORMCHECKBOX </w:instrText>
      </w:r>
      <w:r w:rsidR="0023683D">
        <w:rPr>
          <w:rFonts w:ascii="Wingdings" w:eastAsia="Times New Roman" w:hAnsi="Wingdings" w:cs="Arial"/>
          <w:szCs w:val="20"/>
          <w:highlight w:val="lightGray"/>
        </w:rPr>
      </w:r>
      <w:r w:rsidR="0023683D">
        <w:rPr>
          <w:rFonts w:ascii="Wingdings" w:eastAsia="Times New Roman" w:hAnsi="Wingdings" w:cs="Arial"/>
          <w:szCs w:val="20"/>
          <w:highlight w:val="lightGray"/>
        </w:rPr>
        <w:fldChar w:fldCharType="separate"/>
      </w:r>
      <w:r>
        <w:rPr>
          <w:rFonts w:ascii="Wingdings" w:eastAsia="Times New Roman" w:hAnsi="Wingdings" w:cs="Arial"/>
          <w:szCs w:val="20"/>
          <w:highlight w:val="lightGray"/>
        </w:rPr>
        <w:fldChar w:fldCharType="end"/>
      </w:r>
      <w:r>
        <w:rPr>
          <w:rFonts w:ascii="Wingdings" w:eastAsia="Times New Roman" w:hAnsi="Wingdings" w:cs="Arial"/>
          <w:szCs w:val="20"/>
        </w:rPr>
        <w:t></w:t>
      </w:r>
      <w:r w:rsidR="00334F63">
        <w:rPr>
          <w:rFonts w:ascii="Arial" w:hAnsi="Arial" w:cs="Arial"/>
          <w:sz w:val="20"/>
          <w:szCs w:val="20"/>
        </w:rPr>
        <w:t xml:space="preserve">I hereby authorize Syneos Health to transfer the personal data stored by Syneos Health to research study sponsors, some of whom may be located outside of the EEA or my country of residence, to manage ongoing and future research study activities. </w:t>
      </w:r>
    </w:p>
    <w:p w14:paraId="46817964" w14:textId="5EAD88A3" w:rsidR="00334F63" w:rsidRDefault="00334F63" w:rsidP="00334F63">
      <w:pPr>
        <w:pStyle w:val="BodyText"/>
        <w:spacing w:after="120"/>
      </w:pPr>
      <w:r>
        <w:t xml:space="preserve">This consent is valid until revoked by a written notice to Syneos Health at </w:t>
      </w:r>
      <w:hyperlink r:id="rId14" w:history="1">
        <w:r w:rsidR="001F2367" w:rsidRPr="0072002D">
          <w:rPr>
            <w:rStyle w:val="Hyperlink"/>
            <w:rFonts w:cs="Arial"/>
          </w:rPr>
          <w:t>investigator_database@syneoshealth.com</w:t>
        </w:r>
      </w:hyperlink>
      <w:r w:rsidR="001F2367">
        <w:t xml:space="preserve">. </w:t>
      </w:r>
      <w:r>
        <w:t>I confirm I have reviewed the Privacy Notice and understand that my personal data will be collected, processed, used and transferred by the Company as described.</w:t>
      </w:r>
    </w:p>
    <w:p w14:paraId="701ACA57" w14:textId="77777777" w:rsidR="00334F63" w:rsidRDefault="00334F63" w:rsidP="00334F63">
      <w:pPr>
        <w:pStyle w:val="BodyText"/>
        <w:tabs>
          <w:tab w:val="left" w:pos="3600"/>
          <w:tab w:val="left" w:pos="3780"/>
          <w:tab w:val="left" w:pos="7380"/>
          <w:tab w:val="left" w:pos="7560"/>
          <w:tab w:val="right" w:pos="9360"/>
        </w:tabs>
        <w:spacing w:after="120"/>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270"/>
        <w:gridCol w:w="3681"/>
        <w:gridCol w:w="236"/>
        <w:gridCol w:w="1951"/>
      </w:tblGrid>
      <w:tr w:rsidR="00A113EB" w14:paraId="7F85C05D" w14:textId="77777777" w:rsidTr="00A61411">
        <w:tc>
          <w:tcPr>
            <w:tcW w:w="3618" w:type="dxa"/>
            <w:tcBorders>
              <w:bottom w:val="single" w:sz="4" w:space="0" w:color="auto"/>
            </w:tcBorders>
          </w:tcPr>
          <w:p w14:paraId="37551DE3" w14:textId="77777777" w:rsidR="00A113EB" w:rsidRDefault="00A113EB" w:rsidP="00334F63">
            <w:pPr>
              <w:pStyle w:val="BodyText"/>
              <w:tabs>
                <w:tab w:val="left" w:pos="3600"/>
                <w:tab w:val="left" w:pos="3780"/>
                <w:tab w:val="left" w:pos="7380"/>
                <w:tab w:val="left" w:pos="7560"/>
                <w:tab w:val="right" w:pos="9360"/>
              </w:tabs>
              <w:spacing w:after="120"/>
              <w:rPr>
                <w:u w:val="single"/>
              </w:rPr>
            </w:pPr>
          </w:p>
        </w:tc>
        <w:tc>
          <w:tcPr>
            <w:tcW w:w="270" w:type="dxa"/>
          </w:tcPr>
          <w:p w14:paraId="32AEA0C6" w14:textId="77777777" w:rsidR="00A113EB" w:rsidRDefault="00A113EB" w:rsidP="00334F63">
            <w:pPr>
              <w:pStyle w:val="BodyText"/>
              <w:tabs>
                <w:tab w:val="left" w:pos="3600"/>
                <w:tab w:val="left" w:pos="3780"/>
                <w:tab w:val="left" w:pos="7380"/>
                <w:tab w:val="left" w:pos="7560"/>
                <w:tab w:val="right" w:pos="9360"/>
              </w:tabs>
              <w:spacing w:after="120"/>
              <w:rPr>
                <w:u w:val="single"/>
              </w:rPr>
            </w:pPr>
          </w:p>
        </w:tc>
        <w:tc>
          <w:tcPr>
            <w:tcW w:w="3681" w:type="dxa"/>
            <w:tcBorders>
              <w:bottom w:val="single" w:sz="4" w:space="0" w:color="auto"/>
            </w:tcBorders>
          </w:tcPr>
          <w:p w14:paraId="57684C67" w14:textId="510B1EEF" w:rsidR="00A113EB" w:rsidRDefault="00A113EB" w:rsidP="00334F63">
            <w:pPr>
              <w:pStyle w:val="BodyText"/>
              <w:tabs>
                <w:tab w:val="left" w:pos="3600"/>
                <w:tab w:val="left" w:pos="3780"/>
                <w:tab w:val="left" w:pos="7380"/>
                <w:tab w:val="left" w:pos="7560"/>
                <w:tab w:val="right" w:pos="9360"/>
              </w:tabs>
              <w:spacing w:after="120"/>
              <w:rPr>
                <w:u w:val="single"/>
              </w:rPr>
            </w:pPr>
          </w:p>
        </w:tc>
        <w:tc>
          <w:tcPr>
            <w:tcW w:w="236" w:type="dxa"/>
          </w:tcPr>
          <w:p w14:paraId="6F022DF2" w14:textId="77777777" w:rsidR="00A113EB" w:rsidRDefault="00A113EB" w:rsidP="00334F63">
            <w:pPr>
              <w:pStyle w:val="BodyText"/>
              <w:tabs>
                <w:tab w:val="left" w:pos="3600"/>
                <w:tab w:val="left" w:pos="3780"/>
                <w:tab w:val="left" w:pos="7380"/>
                <w:tab w:val="left" w:pos="7560"/>
                <w:tab w:val="right" w:pos="9360"/>
              </w:tabs>
              <w:spacing w:after="120"/>
              <w:rPr>
                <w:u w:val="single"/>
              </w:rPr>
            </w:pPr>
          </w:p>
        </w:tc>
        <w:tc>
          <w:tcPr>
            <w:tcW w:w="1951" w:type="dxa"/>
            <w:tcBorders>
              <w:bottom w:val="single" w:sz="4" w:space="0" w:color="auto"/>
            </w:tcBorders>
          </w:tcPr>
          <w:p w14:paraId="5747FB6F" w14:textId="7A10BBD1" w:rsidR="00A113EB" w:rsidRDefault="00A113EB" w:rsidP="00334F63">
            <w:pPr>
              <w:pStyle w:val="BodyText"/>
              <w:tabs>
                <w:tab w:val="left" w:pos="3600"/>
                <w:tab w:val="left" w:pos="3780"/>
                <w:tab w:val="left" w:pos="7380"/>
                <w:tab w:val="left" w:pos="7560"/>
                <w:tab w:val="right" w:pos="9360"/>
              </w:tabs>
              <w:spacing w:after="120"/>
              <w:rPr>
                <w:u w:val="single"/>
              </w:rPr>
            </w:pPr>
          </w:p>
        </w:tc>
      </w:tr>
      <w:tr w:rsidR="00A113EB" w14:paraId="30A7714E" w14:textId="77777777" w:rsidTr="00A61411">
        <w:tc>
          <w:tcPr>
            <w:tcW w:w="3618" w:type="dxa"/>
            <w:tcBorders>
              <w:top w:val="single" w:sz="4" w:space="0" w:color="auto"/>
            </w:tcBorders>
          </w:tcPr>
          <w:p w14:paraId="4931B755" w14:textId="55A4C6E6" w:rsidR="00A113EB" w:rsidRDefault="00A113EB" w:rsidP="00334F63">
            <w:pPr>
              <w:pStyle w:val="BodyText"/>
              <w:tabs>
                <w:tab w:val="left" w:pos="3600"/>
                <w:tab w:val="left" w:pos="3780"/>
                <w:tab w:val="left" w:pos="7380"/>
                <w:tab w:val="left" w:pos="7560"/>
                <w:tab w:val="right" w:pos="9360"/>
              </w:tabs>
              <w:spacing w:after="120"/>
              <w:rPr>
                <w:u w:val="single"/>
              </w:rPr>
            </w:pPr>
            <w:r>
              <w:t xml:space="preserve">Printed Name  </w:t>
            </w:r>
          </w:p>
        </w:tc>
        <w:tc>
          <w:tcPr>
            <w:tcW w:w="270" w:type="dxa"/>
          </w:tcPr>
          <w:p w14:paraId="5FAA92D7" w14:textId="77777777" w:rsidR="00A113EB" w:rsidRDefault="00A113EB" w:rsidP="00334F63">
            <w:pPr>
              <w:pStyle w:val="BodyText"/>
              <w:tabs>
                <w:tab w:val="left" w:pos="3600"/>
                <w:tab w:val="left" w:pos="3780"/>
                <w:tab w:val="left" w:pos="7380"/>
                <w:tab w:val="left" w:pos="7560"/>
                <w:tab w:val="right" w:pos="9360"/>
              </w:tabs>
              <w:spacing w:after="120"/>
            </w:pPr>
          </w:p>
        </w:tc>
        <w:tc>
          <w:tcPr>
            <w:tcW w:w="3681" w:type="dxa"/>
            <w:tcBorders>
              <w:top w:val="single" w:sz="4" w:space="0" w:color="auto"/>
            </w:tcBorders>
          </w:tcPr>
          <w:p w14:paraId="135301FC" w14:textId="705A9F9F" w:rsidR="00A113EB" w:rsidRDefault="00A113EB" w:rsidP="00334F63">
            <w:pPr>
              <w:pStyle w:val="BodyText"/>
              <w:tabs>
                <w:tab w:val="left" w:pos="3600"/>
                <w:tab w:val="left" w:pos="3780"/>
                <w:tab w:val="left" w:pos="7380"/>
                <w:tab w:val="left" w:pos="7560"/>
                <w:tab w:val="right" w:pos="9360"/>
              </w:tabs>
              <w:spacing w:after="120"/>
              <w:rPr>
                <w:u w:val="single"/>
              </w:rPr>
            </w:pPr>
            <w:r>
              <w:t>Signature</w:t>
            </w:r>
          </w:p>
        </w:tc>
        <w:tc>
          <w:tcPr>
            <w:tcW w:w="236" w:type="dxa"/>
          </w:tcPr>
          <w:p w14:paraId="1EE708B9" w14:textId="77777777" w:rsidR="00A113EB" w:rsidRDefault="00A113EB" w:rsidP="00334F63">
            <w:pPr>
              <w:pStyle w:val="BodyText"/>
              <w:tabs>
                <w:tab w:val="left" w:pos="3600"/>
                <w:tab w:val="left" w:pos="3780"/>
                <w:tab w:val="left" w:pos="7380"/>
                <w:tab w:val="left" w:pos="7560"/>
                <w:tab w:val="right" w:pos="9360"/>
              </w:tabs>
              <w:spacing w:after="120"/>
            </w:pPr>
          </w:p>
        </w:tc>
        <w:tc>
          <w:tcPr>
            <w:tcW w:w="1951" w:type="dxa"/>
            <w:tcBorders>
              <w:top w:val="single" w:sz="4" w:space="0" w:color="auto"/>
            </w:tcBorders>
          </w:tcPr>
          <w:p w14:paraId="727FECAC" w14:textId="41A981D8" w:rsidR="00A113EB" w:rsidRDefault="00A113EB" w:rsidP="00334F63">
            <w:pPr>
              <w:pStyle w:val="BodyText"/>
              <w:tabs>
                <w:tab w:val="left" w:pos="3600"/>
                <w:tab w:val="left" w:pos="3780"/>
                <w:tab w:val="left" w:pos="7380"/>
                <w:tab w:val="left" w:pos="7560"/>
                <w:tab w:val="right" w:pos="9360"/>
              </w:tabs>
              <w:spacing w:after="120"/>
              <w:rPr>
                <w:u w:val="single"/>
              </w:rPr>
            </w:pPr>
            <w:r>
              <w:t>Date</w:t>
            </w:r>
          </w:p>
        </w:tc>
      </w:tr>
    </w:tbl>
    <w:p w14:paraId="709ECD52" w14:textId="489E84CF" w:rsidR="005461C3" w:rsidRPr="00BB518F" w:rsidRDefault="00334F63" w:rsidP="00334F63">
      <w:pPr>
        <w:spacing w:after="120"/>
        <w:rPr>
          <w:rFonts w:ascii="Arial" w:hAnsi="Arial" w:cs="Arial"/>
          <w:sz w:val="20"/>
          <w:szCs w:val="20"/>
          <w:lang w:bidi="en-US"/>
        </w:rPr>
      </w:pPr>
      <w:r w:rsidRPr="00A61411">
        <w:rPr>
          <w:rFonts w:ascii="Arial" w:hAnsi="Arial" w:cs="Arial"/>
          <w:i/>
          <w:color w:val="0000FF"/>
          <w:sz w:val="20"/>
          <w:szCs w:val="20"/>
        </w:rPr>
        <w:t>&lt;signature field may be removed where document is collected electronically&gt;</w:t>
      </w:r>
    </w:p>
    <w:sectPr w:rsidR="005461C3" w:rsidRPr="00BB518F" w:rsidSect="00334F63">
      <w:headerReference w:type="even" r:id="rId15"/>
      <w:headerReference w:type="default" r:id="rId16"/>
      <w:footerReference w:type="even" r:id="rId17"/>
      <w:footerReference w:type="default" r:id="rId18"/>
      <w:headerReference w:type="first" r:id="rId19"/>
      <w:footerReference w:type="first" r:id="rId20"/>
      <w:pgSz w:w="12240" w:h="15840" w:code="1"/>
      <w:pgMar w:top="1440" w:right="1260" w:bottom="1440" w:left="1440" w:header="720" w:footer="5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BF73B" w14:textId="77777777" w:rsidR="008043F6" w:rsidRDefault="008043F6" w:rsidP="00796EA6">
      <w:pPr>
        <w:spacing w:after="0" w:line="240" w:lineRule="auto"/>
      </w:pPr>
      <w:r>
        <w:separator/>
      </w:r>
    </w:p>
  </w:endnote>
  <w:endnote w:type="continuationSeparator" w:id="0">
    <w:p w14:paraId="434BA0D4" w14:textId="77777777" w:rsidR="008043F6" w:rsidRDefault="008043F6" w:rsidP="00796EA6">
      <w:pPr>
        <w:spacing w:after="0" w:line="240" w:lineRule="auto"/>
      </w:pPr>
      <w:r>
        <w:continuationSeparator/>
      </w:r>
    </w:p>
  </w:endnote>
  <w:endnote w:type="continuationNotice" w:id="1">
    <w:p w14:paraId="258B66E8" w14:textId="77777777" w:rsidR="008043F6" w:rsidRDefault="008043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F2DE1" w14:textId="77777777" w:rsidR="007424E0" w:rsidRDefault="007424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494991136"/>
      <w:docPartObj>
        <w:docPartGallery w:val="Page Numbers (Bottom of Page)"/>
        <w:docPartUnique/>
      </w:docPartObj>
    </w:sdtPr>
    <w:sdtEndPr/>
    <w:sdtContent>
      <w:sdt>
        <w:sdtPr>
          <w:rPr>
            <w:rFonts w:ascii="Arial" w:hAnsi="Arial" w:cs="Arial"/>
            <w:sz w:val="16"/>
            <w:szCs w:val="16"/>
          </w:rPr>
          <w:id w:val="-319502103"/>
          <w:docPartObj>
            <w:docPartGallery w:val="Page Numbers (Top of Page)"/>
            <w:docPartUnique/>
          </w:docPartObj>
        </w:sdtPr>
        <w:sdtEndPr/>
        <w:sdtContent>
          <w:p w14:paraId="210D1A0E" w14:textId="77777777" w:rsidR="001524C3" w:rsidRPr="006B6F5C" w:rsidRDefault="001524C3" w:rsidP="00BF01FC">
            <w:pPr>
              <w:pStyle w:val="Footer"/>
              <w:tabs>
                <w:tab w:val="clear" w:pos="4680"/>
              </w:tabs>
              <w:spacing w:before="120" w:after="120"/>
              <w:jc w:val="center"/>
              <w:rPr>
                <w:rFonts w:ascii="Arial" w:eastAsia="Times New Roman" w:hAnsi="Arial" w:cs="Arial"/>
                <w:color w:val="BD002C"/>
                <w:sz w:val="16"/>
                <w:szCs w:val="16"/>
              </w:rPr>
            </w:pPr>
            <w:r w:rsidRPr="006B6F5C">
              <w:rPr>
                <w:rFonts w:ascii="Arial" w:eastAsia="Times New Roman" w:hAnsi="Arial" w:cs="Arial"/>
                <w:color w:val="BD002C"/>
                <w:sz w:val="16"/>
                <w:szCs w:val="16"/>
              </w:rPr>
              <w:t>This document is confidential.</w:t>
            </w:r>
          </w:p>
          <w:p w14:paraId="0EAD5EB6" w14:textId="43C105D1" w:rsidR="001524C3" w:rsidRPr="006B6F5C" w:rsidRDefault="001524C3" w:rsidP="00BF01FC">
            <w:pPr>
              <w:tabs>
                <w:tab w:val="right" w:pos="9360"/>
              </w:tabs>
              <w:spacing w:after="0" w:line="240" w:lineRule="auto"/>
              <w:rPr>
                <w:rFonts w:ascii="Arial" w:hAnsi="Arial" w:cs="Arial"/>
                <w:sz w:val="16"/>
                <w:szCs w:val="16"/>
              </w:rPr>
            </w:pPr>
            <w:r>
              <w:rPr>
                <w:rFonts w:ascii="Arial" w:eastAsia="PMingLiU" w:hAnsi="Arial" w:cs="Arial"/>
                <w:bCs/>
                <w:sz w:val="16"/>
                <w:szCs w:val="16"/>
                <w:lang w:bidi="en-US"/>
              </w:rPr>
              <w:t xml:space="preserve">Controlled </w:t>
            </w:r>
            <w:r w:rsidRPr="006B6F5C">
              <w:rPr>
                <w:rFonts w:ascii="Arial" w:eastAsia="PMingLiU" w:hAnsi="Arial" w:cs="Arial"/>
                <w:bCs/>
                <w:sz w:val="16"/>
                <w:szCs w:val="16"/>
                <w:lang w:bidi="en-US"/>
              </w:rPr>
              <w:t xml:space="preserve">Document ID: </w:t>
            </w:r>
            <w:r>
              <w:rPr>
                <w:rFonts w:ascii="Arial" w:eastAsia="PMingLiU" w:hAnsi="Arial" w:cs="Arial"/>
                <w:b/>
                <w:bCs/>
                <w:sz w:val="16"/>
                <w:szCs w:val="16"/>
                <w:lang w:bidi="en-US"/>
              </w:rPr>
              <w:t>3200.W02A.01</w:t>
            </w:r>
            <w:r>
              <w:rPr>
                <w:rFonts w:ascii="Arial" w:eastAsia="PMingLiU" w:hAnsi="Arial" w:cs="Arial"/>
                <w:bCs/>
                <w:sz w:val="16"/>
                <w:szCs w:val="16"/>
                <w:lang w:bidi="en-US"/>
              </w:rPr>
              <w:t xml:space="preserve">, Effective Date </w:t>
            </w:r>
            <w:r w:rsidR="00D642B4">
              <w:rPr>
                <w:rFonts w:ascii="Arial" w:eastAsia="PMingLiU" w:hAnsi="Arial" w:cs="Arial"/>
                <w:bCs/>
                <w:sz w:val="16"/>
                <w:szCs w:val="16"/>
                <w:lang w:bidi="en-US"/>
              </w:rPr>
              <w:t>18-</w:t>
            </w:r>
            <w:r w:rsidR="00500F63" w:rsidRPr="00500F63">
              <w:rPr>
                <w:rFonts w:ascii="Arial" w:eastAsia="PMingLiU" w:hAnsi="Arial" w:cs="Arial"/>
                <w:bCs/>
                <w:sz w:val="16"/>
                <w:szCs w:val="16"/>
                <w:lang w:bidi="en-US"/>
              </w:rPr>
              <w:t>Apr-</w:t>
            </w:r>
            <w:r w:rsidRPr="00500F63">
              <w:rPr>
                <w:rFonts w:ascii="Arial" w:eastAsia="PMingLiU" w:hAnsi="Arial" w:cs="Arial"/>
                <w:bCs/>
                <w:sz w:val="16"/>
                <w:szCs w:val="16"/>
                <w:lang w:bidi="en-US"/>
              </w:rPr>
              <w:t>2018</w:t>
            </w:r>
            <w:r w:rsidRPr="006B6F5C">
              <w:rPr>
                <w:rFonts w:ascii="Arial" w:hAnsi="Arial" w:cs="Arial"/>
                <w:sz w:val="16"/>
                <w:szCs w:val="16"/>
              </w:rPr>
              <w:tab/>
              <w:t xml:space="preserve">Page </w:t>
            </w:r>
            <w:r w:rsidRPr="006B6F5C">
              <w:rPr>
                <w:rFonts w:ascii="Arial" w:hAnsi="Arial" w:cs="Arial"/>
                <w:b/>
                <w:bCs/>
                <w:sz w:val="16"/>
                <w:szCs w:val="16"/>
              </w:rPr>
              <w:fldChar w:fldCharType="begin"/>
            </w:r>
            <w:r w:rsidRPr="006B6F5C">
              <w:rPr>
                <w:rFonts w:ascii="Arial" w:hAnsi="Arial" w:cs="Arial"/>
                <w:b/>
                <w:bCs/>
                <w:sz w:val="16"/>
                <w:szCs w:val="16"/>
              </w:rPr>
              <w:instrText xml:space="preserve"> PAGE </w:instrText>
            </w:r>
            <w:r w:rsidRPr="006B6F5C">
              <w:rPr>
                <w:rFonts w:ascii="Arial" w:hAnsi="Arial" w:cs="Arial"/>
                <w:b/>
                <w:bCs/>
                <w:sz w:val="16"/>
                <w:szCs w:val="16"/>
              </w:rPr>
              <w:fldChar w:fldCharType="separate"/>
            </w:r>
            <w:r w:rsidR="0023683D">
              <w:rPr>
                <w:rFonts w:ascii="Arial" w:hAnsi="Arial" w:cs="Arial"/>
                <w:b/>
                <w:bCs/>
                <w:noProof/>
                <w:sz w:val="16"/>
                <w:szCs w:val="16"/>
              </w:rPr>
              <w:t>4</w:t>
            </w:r>
            <w:r w:rsidRPr="006B6F5C">
              <w:rPr>
                <w:rFonts w:ascii="Arial" w:hAnsi="Arial" w:cs="Arial"/>
                <w:b/>
                <w:bCs/>
                <w:sz w:val="16"/>
                <w:szCs w:val="16"/>
              </w:rPr>
              <w:fldChar w:fldCharType="end"/>
            </w:r>
            <w:r w:rsidRPr="006B6F5C">
              <w:rPr>
                <w:rFonts w:ascii="Arial" w:hAnsi="Arial" w:cs="Arial"/>
                <w:sz w:val="16"/>
                <w:szCs w:val="16"/>
              </w:rPr>
              <w:t xml:space="preserve"> of </w:t>
            </w:r>
            <w:r w:rsidRPr="006B6F5C">
              <w:rPr>
                <w:rFonts w:ascii="Arial" w:hAnsi="Arial" w:cs="Arial"/>
                <w:b/>
                <w:bCs/>
                <w:sz w:val="16"/>
                <w:szCs w:val="16"/>
              </w:rPr>
              <w:fldChar w:fldCharType="begin"/>
            </w:r>
            <w:r w:rsidRPr="006B6F5C">
              <w:rPr>
                <w:rFonts w:ascii="Arial" w:hAnsi="Arial" w:cs="Arial"/>
                <w:b/>
                <w:bCs/>
                <w:sz w:val="16"/>
                <w:szCs w:val="16"/>
              </w:rPr>
              <w:instrText xml:space="preserve"> NUMPAGES  </w:instrText>
            </w:r>
            <w:r w:rsidRPr="006B6F5C">
              <w:rPr>
                <w:rFonts w:ascii="Arial" w:hAnsi="Arial" w:cs="Arial"/>
                <w:b/>
                <w:bCs/>
                <w:sz w:val="16"/>
                <w:szCs w:val="16"/>
              </w:rPr>
              <w:fldChar w:fldCharType="separate"/>
            </w:r>
            <w:r w:rsidR="0023683D">
              <w:rPr>
                <w:rFonts w:ascii="Arial" w:hAnsi="Arial" w:cs="Arial"/>
                <w:b/>
                <w:bCs/>
                <w:noProof/>
                <w:sz w:val="16"/>
                <w:szCs w:val="16"/>
              </w:rPr>
              <w:t>4</w:t>
            </w:r>
            <w:r w:rsidRPr="006B6F5C">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327754492"/>
      <w:docPartObj>
        <w:docPartGallery w:val="Page Numbers (Bottom of Page)"/>
        <w:docPartUnique/>
      </w:docPartObj>
    </w:sdtPr>
    <w:sdtEndPr/>
    <w:sdtContent>
      <w:sdt>
        <w:sdtPr>
          <w:rPr>
            <w:rFonts w:ascii="Arial" w:hAnsi="Arial" w:cs="Arial"/>
            <w:sz w:val="16"/>
            <w:szCs w:val="16"/>
          </w:rPr>
          <w:id w:val="1537534521"/>
          <w:docPartObj>
            <w:docPartGallery w:val="Page Numbers (Top of Page)"/>
            <w:docPartUnique/>
          </w:docPartObj>
        </w:sdtPr>
        <w:sdtEndPr/>
        <w:sdtContent>
          <w:p w14:paraId="510EEA48" w14:textId="77777777" w:rsidR="001524C3" w:rsidRPr="006B6F5C" w:rsidRDefault="001524C3" w:rsidP="00BF01FC">
            <w:pPr>
              <w:pStyle w:val="Footer"/>
              <w:tabs>
                <w:tab w:val="clear" w:pos="4680"/>
              </w:tabs>
              <w:spacing w:before="120" w:after="120"/>
              <w:jc w:val="center"/>
              <w:rPr>
                <w:rFonts w:ascii="Arial" w:eastAsia="Times New Roman" w:hAnsi="Arial" w:cs="Arial"/>
                <w:color w:val="BD002C"/>
                <w:sz w:val="16"/>
                <w:szCs w:val="16"/>
              </w:rPr>
            </w:pPr>
            <w:r w:rsidRPr="006B6F5C">
              <w:rPr>
                <w:rFonts w:ascii="Arial" w:eastAsia="Times New Roman" w:hAnsi="Arial" w:cs="Arial"/>
                <w:color w:val="BD002C"/>
                <w:sz w:val="16"/>
                <w:szCs w:val="16"/>
              </w:rPr>
              <w:t>This document is confidential.</w:t>
            </w:r>
          </w:p>
          <w:p w14:paraId="601D417E" w14:textId="70165EDA" w:rsidR="001524C3" w:rsidRPr="006B6F5C" w:rsidRDefault="001524C3" w:rsidP="00BF01FC">
            <w:pPr>
              <w:tabs>
                <w:tab w:val="right" w:pos="9360"/>
              </w:tabs>
              <w:spacing w:after="0" w:line="240" w:lineRule="auto"/>
              <w:rPr>
                <w:rFonts w:ascii="Arial" w:hAnsi="Arial" w:cs="Arial"/>
                <w:sz w:val="16"/>
                <w:szCs w:val="16"/>
              </w:rPr>
            </w:pPr>
            <w:r>
              <w:rPr>
                <w:rFonts w:ascii="Arial" w:eastAsia="PMingLiU" w:hAnsi="Arial" w:cs="Arial"/>
                <w:bCs/>
                <w:sz w:val="16"/>
                <w:szCs w:val="16"/>
                <w:lang w:bidi="en-US"/>
              </w:rPr>
              <w:t xml:space="preserve">Controlled </w:t>
            </w:r>
            <w:r w:rsidRPr="006B6F5C">
              <w:rPr>
                <w:rFonts w:ascii="Arial" w:eastAsia="PMingLiU" w:hAnsi="Arial" w:cs="Arial"/>
                <w:bCs/>
                <w:sz w:val="16"/>
                <w:szCs w:val="16"/>
                <w:lang w:bidi="en-US"/>
              </w:rPr>
              <w:t xml:space="preserve">Document ID: </w:t>
            </w:r>
            <w:r>
              <w:rPr>
                <w:rFonts w:ascii="Arial" w:eastAsia="PMingLiU" w:hAnsi="Arial" w:cs="Arial"/>
                <w:b/>
                <w:bCs/>
                <w:sz w:val="16"/>
                <w:szCs w:val="16"/>
                <w:lang w:bidi="en-US"/>
              </w:rPr>
              <w:t>3200.W02A.01</w:t>
            </w:r>
            <w:r>
              <w:rPr>
                <w:rFonts w:ascii="Arial" w:eastAsia="PMingLiU" w:hAnsi="Arial" w:cs="Arial"/>
                <w:bCs/>
                <w:sz w:val="16"/>
                <w:szCs w:val="16"/>
                <w:lang w:bidi="en-US"/>
              </w:rPr>
              <w:t xml:space="preserve">, Effective Date </w:t>
            </w:r>
            <w:r w:rsidR="00D642B4">
              <w:rPr>
                <w:rFonts w:ascii="Arial" w:eastAsia="PMingLiU" w:hAnsi="Arial" w:cs="Arial"/>
                <w:bCs/>
                <w:sz w:val="16"/>
                <w:szCs w:val="16"/>
                <w:lang w:bidi="en-US"/>
              </w:rPr>
              <w:t>18</w:t>
            </w:r>
            <w:r w:rsidR="00500F63" w:rsidRPr="00500F63">
              <w:rPr>
                <w:rFonts w:ascii="Arial" w:eastAsia="PMingLiU" w:hAnsi="Arial" w:cs="Arial"/>
                <w:bCs/>
                <w:sz w:val="16"/>
                <w:szCs w:val="16"/>
                <w:lang w:bidi="en-US"/>
              </w:rPr>
              <w:t>-Apr-</w:t>
            </w:r>
            <w:r w:rsidRPr="00500F63">
              <w:rPr>
                <w:rFonts w:ascii="Arial" w:eastAsia="PMingLiU" w:hAnsi="Arial" w:cs="Arial"/>
                <w:bCs/>
                <w:sz w:val="16"/>
                <w:szCs w:val="16"/>
                <w:lang w:bidi="en-US"/>
              </w:rPr>
              <w:t>2018</w:t>
            </w:r>
            <w:r w:rsidRPr="006B6F5C">
              <w:rPr>
                <w:rFonts w:ascii="Arial" w:hAnsi="Arial" w:cs="Arial"/>
                <w:sz w:val="16"/>
                <w:szCs w:val="16"/>
              </w:rPr>
              <w:tab/>
              <w:t xml:space="preserve">Page </w:t>
            </w:r>
            <w:r w:rsidRPr="006B6F5C">
              <w:rPr>
                <w:rFonts w:ascii="Arial" w:hAnsi="Arial" w:cs="Arial"/>
                <w:b/>
                <w:bCs/>
                <w:sz w:val="16"/>
                <w:szCs w:val="16"/>
              </w:rPr>
              <w:fldChar w:fldCharType="begin"/>
            </w:r>
            <w:r w:rsidRPr="006B6F5C">
              <w:rPr>
                <w:rFonts w:ascii="Arial" w:hAnsi="Arial" w:cs="Arial"/>
                <w:b/>
                <w:bCs/>
                <w:sz w:val="16"/>
                <w:szCs w:val="16"/>
              </w:rPr>
              <w:instrText xml:space="preserve"> PAGE </w:instrText>
            </w:r>
            <w:r w:rsidRPr="006B6F5C">
              <w:rPr>
                <w:rFonts w:ascii="Arial" w:hAnsi="Arial" w:cs="Arial"/>
                <w:b/>
                <w:bCs/>
                <w:sz w:val="16"/>
                <w:szCs w:val="16"/>
              </w:rPr>
              <w:fldChar w:fldCharType="separate"/>
            </w:r>
            <w:r w:rsidR="0023683D">
              <w:rPr>
                <w:rFonts w:ascii="Arial" w:hAnsi="Arial" w:cs="Arial"/>
                <w:b/>
                <w:bCs/>
                <w:noProof/>
                <w:sz w:val="16"/>
                <w:szCs w:val="16"/>
              </w:rPr>
              <w:t>1</w:t>
            </w:r>
            <w:r w:rsidRPr="006B6F5C">
              <w:rPr>
                <w:rFonts w:ascii="Arial" w:hAnsi="Arial" w:cs="Arial"/>
                <w:b/>
                <w:bCs/>
                <w:sz w:val="16"/>
                <w:szCs w:val="16"/>
              </w:rPr>
              <w:fldChar w:fldCharType="end"/>
            </w:r>
            <w:r w:rsidRPr="006B6F5C">
              <w:rPr>
                <w:rFonts w:ascii="Arial" w:hAnsi="Arial" w:cs="Arial"/>
                <w:sz w:val="16"/>
                <w:szCs w:val="16"/>
              </w:rPr>
              <w:t xml:space="preserve"> of </w:t>
            </w:r>
            <w:r w:rsidRPr="006B6F5C">
              <w:rPr>
                <w:rFonts w:ascii="Arial" w:hAnsi="Arial" w:cs="Arial"/>
                <w:b/>
                <w:bCs/>
                <w:sz w:val="16"/>
                <w:szCs w:val="16"/>
              </w:rPr>
              <w:fldChar w:fldCharType="begin"/>
            </w:r>
            <w:r w:rsidRPr="006B6F5C">
              <w:rPr>
                <w:rFonts w:ascii="Arial" w:hAnsi="Arial" w:cs="Arial"/>
                <w:b/>
                <w:bCs/>
                <w:sz w:val="16"/>
                <w:szCs w:val="16"/>
              </w:rPr>
              <w:instrText xml:space="preserve"> NUMPAGES  </w:instrText>
            </w:r>
            <w:r w:rsidRPr="006B6F5C">
              <w:rPr>
                <w:rFonts w:ascii="Arial" w:hAnsi="Arial" w:cs="Arial"/>
                <w:b/>
                <w:bCs/>
                <w:sz w:val="16"/>
                <w:szCs w:val="16"/>
              </w:rPr>
              <w:fldChar w:fldCharType="separate"/>
            </w:r>
            <w:r w:rsidR="0023683D">
              <w:rPr>
                <w:rFonts w:ascii="Arial" w:hAnsi="Arial" w:cs="Arial"/>
                <w:b/>
                <w:bCs/>
                <w:noProof/>
                <w:sz w:val="16"/>
                <w:szCs w:val="16"/>
              </w:rPr>
              <w:t>4</w:t>
            </w:r>
            <w:r w:rsidRPr="006B6F5C">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D89CD" w14:textId="77777777" w:rsidR="008043F6" w:rsidRDefault="008043F6" w:rsidP="00796EA6">
      <w:pPr>
        <w:spacing w:after="0" w:line="240" w:lineRule="auto"/>
      </w:pPr>
      <w:r>
        <w:separator/>
      </w:r>
    </w:p>
  </w:footnote>
  <w:footnote w:type="continuationSeparator" w:id="0">
    <w:p w14:paraId="574AE63A" w14:textId="77777777" w:rsidR="008043F6" w:rsidRDefault="008043F6" w:rsidP="00796EA6">
      <w:pPr>
        <w:spacing w:after="0" w:line="240" w:lineRule="auto"/>
      </w:pPr>
      <w:r>
        <w:continuationSeparator/>
      </w:r>
    </w:p>
  </w:footnote>
  <w:footnote w:type="continuationNotice" w:id="1">
    <w:p w14:paraId="139CFA02" w14:textId="77777777" w:rsidR="008043F6" w:rsidRDefault="008043F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0B3D5" w14:textId="77777777" w:rsidR="007424E0" w:rsidRDefault="00742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622A7" w14:textId="77777777" w:rsidR="001524C3" w:rsidRPr="00E30E6C" w:rsidRDefault="001524C3" w:rsidP="002E76A6">
    <w:pPr>
      <w:spacing w:after="0" w:line="240" w:lineRule="auto"/>
      <w:rPr>
        <w:rFonts w:ascii="Arial" w:hAnsi="Arial" w:cs="Arial"/>
        <w:sz w:val="16"/>
        <w:szCs w:val="16"/>
      </w:rPr>
    </w:pPr>
    <w:r w:rsidRPr="00BF01FC">
      <w:rPr>
        <w:rFonts w:ascii="Arial" w:hAnsi="Arial" w:cs="Arial"/>
        <w:b/>
        <w:sz w:val="16"/>
        <w:szCs w:val="16"/>
      </w:rPr>
      <w:t>Form for Investigator Database Privacy Notice and Consent</w:t>
    </w:r>
  </w:p>
  <w:p w14:paraId="324C436D" w14:textId="77777777" w:rsidR="001524C3" w:rsidRPr="00B877DA" w:rsidRDefault="001524C3" w:rsidP="002E76A6">
    <w:pPr>
      <w:pBdr>
        <w:bottom w:val="single" w:sz="4" w:space="1" w:color="auto"/>
      </w:pBdr>
      <w:spacing w:after="0" w:line="240" w:lineRule="auto"/>
      <w:rPr>
        <w:rFonts w:ascii="Arial" w:hAnsi="Arial" w:cs="Arial"/>
        <w:color w:val="FF0000"/>
        <w:sz w:val="2"/>
        <w:szCs w:val="2"/>
      </w:rPr>
    </w:pPr>
  </w:p>
  <w:p w14:paraId="32C36F82" w14:textId="77777777" w:rsidR="001524C3" w:rsidRDefault="001524C3" w:rsidP="002E76A6">
    <w:pPr>
      <w:spacing w:after="0" w:line="240" w:lineRule="auto"/>
      <w:rPr>
        <w:rFonts w:ascii="Arial" w:hAnsi="Arial" w:cs="Arial"/>
        <w:color w:val="FF0000"/>
        <w:sz w:val="16"/>
        <w:szCs w:val="16"/>
      </w:rPr>
    </w:pPr>
  </w:p>
  <w:p w14:paraId="7F7662A9" w14:textId="77777777" w:rsidR="001524C3" w:rsidRDefault="001524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0" w:type="auto"/>
      <w:tblLook w:val="04A0" w:firstRow="1" w:lastRow="0" w:firstColumn="1" w:lastColumn="0" w:noHBand="0" w:noVBand="1"/>
    </w:tblPr>
    <w:tblGrid>
      <w:gridCol w:w="1915"/>
      <w:gridCol w:w="7661"/>
    </w:tblGrid>
    <w:tr w:rsidR="001524C3" w:rsidRPr="00796EA6" w14:paraId="027F3818" w14:textId="77777777" w:rsidTr="001524C3">
      <w:trPr>
        <w:trHeight w:val="710"/>
      </w:trPr>
      <w:tc>
        <w:tcPr>
          <w:tcW w:w="1915" w:type="dxa"/>
          <w:tcMar>
            <w:top w:w="0" w:type="dxa"/>
            <w:left w:w="115" w:type="dxa"/>
            <w:bottom w:w="0" w:type="dxa"/>
            <w:right w:w="115" w:type="dxa"/>
          </w:tcMar>
          <w:vAlign w:val="center"/>
        </w:tcPr>
        <w:p w14:paraId="5A44919D" w14:textId="77777777" w:rsidR="001524C3" w:rsidRPr="001F73F1" w:rsidRDefault="001524C3" w:rsidP="001524C3">
          <w:pPr>
            <w:spacing w:before="40" w:after="20"/>
            <w:rPr>
              <w:rFonts w:cs="Arial"/>
              <w:sz w:val="28"/>
              <w:szCs w:val="28"/>
            </w:rPr>
          </w:pPr>
          <w:r w:rsidRPr="001F73F1">
            <w:rPr>
              <w:rFonts w:cs="Arial"/>
              <w:noProof/>
              <w:sz w:val="28"/>
              <w:szCs w:val="28"/>
            </w:rPr>
            <w:drawing>
              <wp:anchor distT="0" distB="0" distL="114300" distR="114300" simplePos="0" relativeHeight="251658240" behindDoc="0" locked="0" layoutInCell="1" allowOverlap="1" wp14:anchorId="15130BBC" wp14:editId="16B5EA50">
                <wp:simplePos x="0" y="0"/>
                <wp:positionH relativeFrom="column">
                  <wp:posOffset>24130</wp:posOffset>
                </wp:positionH>
                <wp:positionV relativeFrom="paragraph">
                  <wp:posOffset>93345</wp:posOffset>
                </wp:positionV>
                <wp:extent cx="1012825" cy="46228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eos Health_SOP_1-8in-wide.jpg"/>
                        <pic:cNvPicPr/>
                      </pic:nvPicPr>
                      <pic:blipFill>
                        <a:blip r:embed="rId1">
                          <a:extLst>
                            <a:ext uri="{28A0092B-C50C-407E-A947-70E740481C1C}">
                              <a14:useLocalDpi xmlns:a14="http://schemas.microsoft.com/office/drawing/2010/main" val="0"/>
                            </a:ext>
                          </a:extLst>
                        </a:blip>
                        <a:stretch>
                          <a:fillRect/>
                        </a:stretch>
                      </pic:blipFill>
                      <pic:spPr>
                        <a:xfrm>
                          <a:off x="0" y="0"/>
                          <a:ext cx="1012825" cy="4622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393166B" w14:textId="77777777" w:rsidR="001524C3" w:rsidRPr="001F73F1" w:rsidRDefault="001524C3" w:rsidP="001524C3">
          <w:pPr>
            <w:spacing w:before="40" w:after="20"/>
            <w:rPr>
              <w:rFonts w:cs="Arial"/>
              <w:sz w:val="24"/>
              <w:szCs w:val="24"/>
            </w:rPr>
          </w:pPr>
        </w:p>
        <w:p w14:paraId="0CCFCD4F" w14:textId="77777777" w:rsidR="001524C3" w:rsidRPr="001F73F1" w:rsidRDefault="001524C3" w:rsidP="001524C3">
          <w:pPr>
            <w:spacing w:before="40" w:after="20"/>
            <w:rPr>
              <w:rFonts w:cs="Arial"/>
              <w:sz w:val="24"/>
              <w:szCs w:val="24"/>
            </w:rPr>
          </w:pPr>
        </w:p>
      </w:tc>
      <w:tc>
        <w:tcPr>
          <w:tcW w:w="7661" w:type="dxa"/>
          <w:vAlign w:val="center"/>
        </w:tcPr>
        <w:p w14:paraId="1B03F949" w14:textId="67B7C8CD" w:rsidR="001524C3" w:rsidRPr="00585B1A" w:rsidRDefault="001524C3" w:rsidP="00BF01FC">
          <w:pPr>
            <w:spacing w:before="40" w:after="40"/>
            <w:jc w:val="center"/>
            <w:rPr>
              <w:rFonts w:cs="Arial"/>
              <w:b/>
              <w:sz w:val="24"/>
              <w:szCs w:val="24"/>
            </w:rPr>
          </w:pPr>
          <w:r w:rsidRPr="00BF01FC">
            <w:rPr>
              <w:b/>
              <w:sz w:val="24"/>
              <w:szCs w:val="24"/>
            </w:rPr>
            <w:t>Form for Investigator Database Privacy Notice and Consent</w:t>
          </w:r>
        </w:p>
      </w:tc>
    </w:tr>
  </w:tbl>
  <w:p w14:paraId="067A18B8" w14:textId="77777777" w:rsidR="001524C3" w:rsidRDefault="001524C3" w:rsidP="00BF01FC">
    <w:pPr>
      <w:spacing w:after="0" w:line="240" w:lineRule="auto"/>
      <w:rPr>
        <w:rFonts w:ascii="Arial" w:hAnsi="Arial" w:cs="Arial"/>
        <w:color w:val="FF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52AD"/>
    <w:multiLevelType w:val="hybridMultilevel"/>
    <w:tmpl w:val="1F4E4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D45F8"/>
    <w:multiLevelType w:val="hybridMultilevel"/>
    <w:tmpl w:val="08C49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CF3B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5475EF6"/>
    <w:multiLevelType w:val="multilevel"/>
    <w:tmpl w:val="0FEEA1E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27B16355"/>
    <w:multiLevelType w:val="hybridMultilevel"/>
    <w:tmpl w:val="F03EF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F05C1D"/>
    <w:multiLevelType w:val="hybridMultilevel"/>
    <w:tmpl w:val="34364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7A1EAB"/>
    <w:multiLevelType w:val="hybridMultilevel"/>
    <w:tmpl w:val="8FE26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FB4D4C"/>
    <w:multiLevelType w:val="hybridMultilevel"/>
    <w:tmpl w:val="5DBEB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3373FE"/>
    <w:multiLevelType w:val="hybridMultilevel"/>
    <w:tmpl w:val="728CC3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6C796E"/>
    <w:multiLevelType w:val="hybridMultilevel"/>
    <w:tmpl w:val="65144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8CF0DC9"/>
    <w:multiLevelType w:val="hybridMultilevel"/>
    <w:tmpl w:val="A72CD632"/>
    <w:lvl w:ilvl="0" w:tplc="DE480D96">
      <w:numFmt w:val="bullet"/>
      <w:lvlText w:val=""/>
      <w:lvlJc w:val="left"/>
      <w:pPr>
        <w:tabs>
          <w:tab w:val="num" w:pos="720"/>
        </w:tabs>
        <w:ind w:left="720" w:hanging="360"/>
      </w:pPr>
      <w:rPr>
        <w:rFonts w:ascii="Wingdings" w:eastAsia="Times New Roman"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5A0E0A"/>
    <w:multiLevelType w:val="hybridMultilevel"/>
    <w:tmpl w:val="97B0CC82"/>
    <w:lvl w:ilvl="0" w:tplc="B4DAA98C">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6456FB"/>
    <w:multiLevelType w:val="hybridMultilevel"/>
    <w:tmpl w:val="28CA0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8E671E"/>
    <w:multiLevelType w:val="hybridMultilevel"/>
    <w:tmpl w:val="8626D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6507D46"/>
    <w:multiLevelType w:val="hybridMultilevel"/>
    <w:tmpl w:val="68563C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062784"/>
    <w:multiLevelType w:val="hybridMultilevel"/>
    <w:tmpl w:val="5AB673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3804B8"/>
    <w:multiLevelType w:val="hybridMultilevel"/>
    <w:tmpl w:val="E564EA78"/>
    <w:lvl w:ilvl="0" w:tplc="ACF25A3E">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13259D"/>
    <w:multiLevelType w:val="multilevel"/>
    <w:tmpl w:val="2DA46E4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762300F7"/>
    <w:multiLevelType w:val="hybridMultilevel"/>
    <w:tmpl w:val="8702CA06"/>
    <w:lvl w:ilvl="0" w:tplc="F174AB9E">
      <w:start w:val="1"/>
      <w:numFmt w:val="bullet"/>
      <w:lvlText w:val=""/>
      <w:lvlJc w:val="left"/>
      <w:pPr>
        <w:ind w:left="360" w:hanging="360"/>
      </w:pPr>
      <w:rPr>
        <w:rFonts w:ascii="Wingdings" w:hAnsi="Wingdings" w:hint="default"/>
      </w:rPr>
    </w:lvl>
    <w:lvl w:ilvl="1" w:tplc="F174AB9E">
      <w:start w:val="1"/>
      <w:numFmt w:val="bullet"/>
      <w:lvlText w:val=""/>
      <w:lvlJc w:val="left"/>
      <w:pPr>
        <w:ind w:left="1080" w:hanging="360"/>
      </w:pPr>
      <w:rPr>
        <w:rFonts w:ascii="Wingdings" w:hAnsi="Wingdings"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3"/>
  </w:num>
  <w:num w:numId="3">
    <w:abstractNumId w:val="11"/>
  </w:num>
  <w:num w:numId="4">
    <w:abstractNumId w:val="18"/>
  </w:num>
  <w:num w:numId="5">
    <w:abstractNumId w:val="14"/>
  </w:num>
  <w:num w:numId="6">
    <w:abstractNumId w:val="5"/>
  </w:num>
  <w:num w:numId="7">
    <w:abstractNumId w:val="1"/>
  </w:num>
  <w:num w:numId="8">
    <w:abstractNumId w:val="9"/>
  </w:num>
  <w:num w:numId="9">
    <w:abstractNumId w:val="0"/>
  </w:num>
  <w:num w:numId="10">
    <w:abstractNumId w:val="6"/>
  </w:num>
  <w:num w:numId="11">
    <w:abstractNumId w:val="2"/>
  </w:num>
  <w:num w:numId="12">
    <w:abstractNumId w:val="3"/>
  </w:num>
  <w:num w:numId="13">
    <w:abstractNumId w:val="16"/>
  </w:num>
  <w:num w:numId="14">
    <w:abstractNumId w:val="3"/>
  </w:num>
  <w:num w:numId="15">
    <w:abstractNumId w:val="15"/>
  </w:num>
  <w:num w:numId="16">
    <w:abstractNumId w:val="7"/>
  </w:num>
  <w:num w:numId="17">
    <w:abstractNumId w:val="12"/>
  </w:num>
  <w:num w:numId="18">
    <w:abstractNumId w:val="8"/>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81"/>
    <w:rsid w:val="00010A91"/>
    <w:rsid w:val="00012519"/>
    <w:rsid w:val="00025BBD"/>
    <w:rsid w:val="00030DE8"/>
    <w:rsid w:val="00036085"/>
    <w:rsid w:val="000361D6"/>
    <w:rsid w:val="000373BC"/>
    <w:rsid w:val="00037DE9"/>
    <w:rsid w:val="000414CA"/>
    <w:rsid w:val="000451A2"/>
    <w:rsid w:val="00046D46"/>
    <w:rsid w:val="00047E63"/>
    <w:rsid w:val="0005195D"/>
    <w:rsid w:val="00055DD7"/>
    <w:rsid w:val="00060AB1"/>
    <w:rsid w:val="0006116D"/>
    <w:rsid w:val="00064E87"/>
    <w:rsid w:val="00065E79"/>
    <w:rsid w:val="00072673"/>
    <w:rsid w:val="000737E7"/>
    <w:rsid w:val="000813F1"/>
    <w:rsid w:val="000903BE"/>
    <w:rsid w:val="000B73F2"/>
    <w:rsid w:val="000C0B0E"/>
    <w:rsid w:val="000C4682"/>
    <w:rsid w:val="000C4B24"/>
    <w:rsid w:val="000C53A3"/>
    <w:rsid w:val="000D2B97"/>
    <w:rsid w:val="000D64D8"/>
    <w:rsid w:val="000E0D9A"/>
    <w:rsid w:val="000E5AE2"/>
    <w:rsid w:val="001003C9"/>
    <w:rsid w:val="0010165D"/>
    <w:rsid w:val="00105CDF"/>
    <w:rsid w:val="00107B02"/>
    <w:rsid w:val="001106FF"/>
    <w:rsid w:val="00115250"/>
    <w:rsid w:val="0012738B"/>
    <w:rsid w:val="00134C1C"/>
    <w:rsid w:val="001363BE"/>
    <w:rsid w:val="0013650D"/>
    <w:rsid w:val="001463E1"/>
    <w:rsid w:val="001476FB"/>
    <w:rsid w:val="001524C3"/>
    <w:rsid w:val="00152B55"/>
    <w:rsid w:val="00155F85"/>
    <w:rsid w:val="00163B66"/>
    <w:rsid w:val="001655AB"/>
    <w:rsid w:val="001710CE"/>
    <w:rsid w:val="001712BE"/>
    <w:rsid w:val="00171F65"/>
    <w:rsid w:val="00172D62"/>
    <w:rsid w:val="00181929"/>
    <w:rsid w:val="00191C35"/>
    <w:rsid w:val="001A2539"/>
    <w:rsid w:val="001A293C"/>
    <w:rsid w:val="001A7D59"/>
    <w:rsid w:val="001C2FA4"/>
    <w:rsid w:val="001C47B0"/>
    <w:rsid w:val="001C6AA7"/>
    <w:rsid w:val="001D50E5"/>
    <w:rsid w:val="001F2367"/>
    <w:rsid w:val="001F4B0E"/>
    <w:rsid w:val="001F74F6"/>
    <w:rsid w:val="001F7D6E"/>
    <w:rsid w:val="00200F79"/>
    <w:rsid w:val="00201712"/>
    <w:rsid w:val="002027F5"/>
    <w:rsid w:val="00202A7D"/>
    <w:rsid w:val="0020389C"/>
    <w:rsid w:val="00204742"/>
    <w:rsid w:val="00213D34"/>
    <w:rsid w:val="00214648"/>
    <w:rsid w:val="002205B9"/>
    <w:rsid w:val="00224117"/>
    <w:rsid w:val="00227B17"/>
    <w:rsid w:val="00230776"/>
    <w:rsid w:val="00235614"/>
    <w:rsid w:val="0023683D"/>
    <w:rsid w:val="00242391"/>
    <w:rsid w:val="0024441F"/>
    <w:rsid w:val="00247075"/>
    <w:rsid w:val="0026124B"/>
    <w:rsid w:val="00270106"/>
    <w:rsid w:val="002713CA"/>
    <w:rsid w:val="00271E09"/>
    <w:rsid w:val="00272D3B"/>
    <w:rsid w:val="0027572C"/>
    <w:rsid w:val="00277991"/>
    <w:rsid w:val="002801CD"/>
    <w:rsid w:val="00281DDE"/>
    <w:rsid w:val="002857CB"/>
    <w:rsid w:val="00292121"/>
    <w:rsid w:val="0029400F"/>
    <w:rsid w:val="00295729"/>
    <w:rsid w:val="0029583C"/>
    <w:rsid w:val="002A0302"/>
    <w:rsid w:val="002A0B57"/>
    <w:rsid w:val="002A3AA2"/>
    <w:rsid w:val="002A6A40"/>
    <w:rsid w:val="002B1081"/>
    <w:rsid w:val="002B2425"/>
    <w:rsid w:val="002B3951"/>
    <w:rsid w:val="002B39E9"/>
    <w:rsid w:val="002C1B7A"/>
    <w:rsid w:val="002C21FB"/>
    <w:rsid w:val="002C3152"/>
    <w:rsid w:val="002C3D50"/>
    <w:rsid w:val="002D1DF2"/>
    <w:rsid w:val="002D4382"/>
    <w:rsid w:val="002D7570"/>
    <w:rsid w:val="002E0DD1"/>
    <w:rsid w:val="002E2335"/>
    <w:rsid w:val="002E2F4B"/>
    <w:rsid w:val="002E4E1B"/>
    <w:rsid w:val="002E5E70"/>
    <w:rsid w:val="002E76A6"/>
    <w:rsid w:val="002F0633"/>
    <w:rsid w:val="002F07A8"/>
    <w:rsid w:val="002F2EE7"/>
    <w:rsid w:val="002F5871"/>
    <w:rsid w:val="002F69DC"/>
    <w:rsid w:val="003037DE"/>
    <w:rsid w:val="00303FB3"/>
    <w:rsid w:val="003304E7"/>
    <w:rsid w:val="003333B4"/>
    <w:rsid w:val="00334F63"/>
    <w:rsid w:val="0034285A"/>
    <w:rsid w:val="00343765"/>
    <w:rsid w:val="00343FEE"/>
    <w:rsid w:val="00344A60"/>
    <w:rsid w:val="00347034"/>
    <w:rsid w:val="00347C87"/>
    <w:rsid w:val="00347F60"/>
    <w:rsid w:val="0035582E"/>
    <w:rsid w:val="00355E7F"/>
    <w:rsid w:val="003603D3"/>
    <w:rsid w:val="00362BB5"/>
    <w:rsid w:val="003636EA"/>
    <w:rsid w:val="00371F0A"/>
    <w:rsid w:val="00374621"/>
    <w:rsid w:val="003756A8"/>
    <w:rsid w:val="00381840"/>
    <w:rsid w:val="003826B4"/>
    <w:rsid w:val="003835FC"/>
    <w:rsid w:val="00385E8B"/>
    <w:rsid w:val="00392C00"/>
    <w:rsid w:val="0039402C"/>
    <w:rsid w:val="00394A06"/>
    <w:rsid w:val="00397077"/>
    <w:rsid w:val="003A1206"/>
    <w:rsid w:val="003A7FB6"/>
    <w:rsid w:val="003B04B0"/>
    <w:rsid w:val="003B0E0B"/>
    <w:rsid w:val="003C4002"/>
    <w:rsid w:val="003C6A46"/>
    <w:rsid w:val="003D007A"/>
    <w:rsid w:val="003D3059"/>
    <w:rsid w:val="003D56DB"/>
    <w:rsid w:val="003D5767"/>
    <w:rsid w:val="003D6D5D"/>
    <w:rsid w:val="003D7FDA"/>
    <w:rsid w:val="003E32EE"/>
    <w:rsid w:val="003E3589"/>
    <w:rsid w:val="003F5065"/>
    <w:rsid w:val="00401806"/>
    <w:rsid w:val="00402087"/>
    <w:rsid w:val="00403B30"/>
    <w:rsid w:val="00412894"/>
    <w:rsid w:val="00412B91"/>
    <w:rsid w:val="004165DB"/>
    <w:rsid w:val="0042101C"/>
    <w:rsid w:val="00421F7C"/>
    <w:rsid w:val="0042430F"/>
    <w:rsid w:val="00426AF5"/>
    <w:rsid w:val="00430D90"/>
    <w:rsid w:val="004342BD"/>
    <w:rsid w:val="00436295"/>
    <w:rsid w:val="004408DD"/>
    <w:rsid w:val="00440C78"/>
    <w:rsid w:val="004647E3"/>
    <w:rsid w:val="00472EFF"/>
    <w:rsid w:val="00482229"/>
    <w:rsid w:val="00482590"/>
    <w:rsid w:val="0049539F"/>
    <w:rsid w:val="004A39C4"/>
    <w:rsid w:val="004A4BE7"/>
    <w:rsid w:val="004A6218"/>
    <w:rsid w:val="004A78F1"/>
    <w:rsid w:val="004B3B86"/>
    <w:rsid w:val="004B4AE2"/>
    <w:rsid w:val="004B644A"/>
    <w:rsid w:val="004B7344"/>
    <w:rsid w:val="004B7882"/>
    <w:rsid w:val="004C0408"/>
    <w:rsid w:val="004C7044"/>
    <w:rsid w:val="004D5F5D"/>
    <w:rsid w:val="004E03C9"/>
    <w:rsid w:val="004E2244"/>
    <w:rsid w:val="004E3258"/>
    <w:rsid w:val="004E3E09"/>
    <w:rsid w:val="004F144D"/>
    <w:rsid w:val="004F3C85"/>
    <w:rsid w:val="004F5E8F"/>
    <w:rsid w:val="00500F63"/>
    <w:rsid w:val="00504581"/>
    <w:rsid w:val="00504A8B"/>
    <w:rsid w:val="00507A43"/>
    <w:rsid w:val="00513495"/>
    <w:rsid w:val="00520E24"/>
    <w:rsid w:val="00523D40"/>
    <w:rsid w:val="00532073"/>
    <w:rsid w:val="00532CAD"/>
    <w:rsid w:val="005446FC"/>
    <w:rsid w:val="005461C3"/>
    <w:rsid w:val="005462E4"/>
    <w:rsid w:val="0054695A"/>
    <w:rsid w:val="0056559D"/>
    <w:rsid w:val="005717C2"/>
    <w:rsid w:val="00575949"/>
    <w:rsid w:val="00577DC5"/>
    <w:rsid w:val="00580095"/>
    <w:rsid w:val="00581AB1"/>
    <w:rsid w:val="00581AED"/>
    <w:rsid w:val="00583CEE"/>
    <w:rsid w:val="005859A7"/>
    <w:rsid w:val="00592F23"/>
    <w:rsid w:val="005B5EFF"/>
    <w:rsid w:val="005C61A9"/>
    <w:rsid w:val="005C6250"/>
    <w:rsid w:val="005D0D78"/>
    <w:rsid w:val="005D3326"/>
    <w:rsid w:val="005E02AA"/>
    <w:rsid w:val="005E3101"/>
    <w:rsid w:val="005E5116"/>
    <w:rsid w:val="005E6AA8"/>
    <w:rsid w:val="005E75F3"/>
    <w:rsid w:val="005F5B61"/>
    <w:rsid w:val="005F67AF"/>
    <w:rsid w:val="005F7481"/>
    <w:rsid w:val="00602B36"/>
    <w:rsid w:val="00604B02"/>
    <w:rsid w:val="006060C4"/>
    <w:rsid w:val="006075D0"/>
    <w:rsid w:val="00607ED6"/>
    <w:rsid w:val="006112B8"/>
    <w:rsid w:val="006124C3"/>
    <w:rsid w:val="00617850"/>
    <w:rsid w:val="006223D5"/>
    <w:rsid w:val="00622B60"/>
    <w:rsid w:val="0062651E"/>
    <w:rsid w:val="00627539"/>
    <w:rsid w:val="00633D0F"/>
    <w:rsid w:val="00635008"/>
    <w:rsid w:val="006362CC"/>
    <w:rsid w:val="006378EF"/>
    <w:rsid w:val="00642805"/>
    <w:rsid w:val="00643244"/>
    <w:rsid w:val="006460C7"/>
    <w:rsid w:val="00655A6E"/>
    <w:rsid w:val="00655A74"/>
    <w:rsid w:val="0066072D"/>
    <w:rsid w:val="00663A2C"/>
    <w:rsid w:val="00672334"/>
    <w:rsid w:val="00672AC0"/>
    <w:rsid w:val="0068201A"/>
    <w:rsid w:val="006827EF"/>
    <w:rsid w:val="00683724"/>
    <w:rsid w:val="00684214"/>
    <w:rsid w:val="00691A79"/>
    <w:rsid w:val="00692CB7"/>
    <w:rsid w:val="006A01BD"/>
    <w:rsid w:val="006A0F86"/>
    <w:rsid w:val="006A100F"/>
    <w:rsid w:val="006A497C"/>
    <w:rsid w:val="006B0B99"/>
    <w:rsid w:val="006D4EEF"/>
    <w:rsid w:val="006D6C1F"/>
    <w:rsid w:val="006E7A3C"/>
    <w:rsid w:val="006F114E"/>
    <w:rsid w:val="006F1F5C"/>
    <w:rsid w:val="006F1F71"/>
    <w:rsid w:val="006F3E74"/>
    <w:rsid w:val="006F7786"/>
    <w:rsid w:val="00701DC8"/>
    <w:rsid w:val="0070231A"/>
    <w:rsid w:val="00710E46"/>
    <w:rsid w:val="00717CE6"/>
    <w:rsid w:val="00721E1C"/>
    <w:rsid w:val="0072413C"/>
    <w:rsid w:val="0072566F"/>
    <w:rsid w:val="007302D7"/>
    <w:rsid w:val="007338F5"/>
    <w:rsid w:val="00735C42"/>
    <w:rsid w:val="007374F3"/>
    <w:rsid w:val="007424E0"/>
    <w:rsid w:val="007444B5"/>
    <w:rsid w:val="007452D6"/>
    <w:rsid w:val="00747229"/>
    <w:rsid w:val="00751681"/>
    <w:rsid w:val="0075608A"/>
    <w:rsid w:val="0075626D"/>
    <w:rsid w:val="00772A93"/>
    <w:rsid w:val="00773B9F"/>
    <w:rsid w:val="00777D82"/>
    <w:rsid w:val="0078019E"/>
    <w:rsid w:val="00781043"/>
    <w:rsid w:val="007846FA"/>
    <w:rsid w:val="00794D08"/>
    <w:rsid w:val="0079510B"/>
    <w:rsid w:val="00796EA6"/>
    <w:rsid w:val="007A07BC"/>
    <w:rsid w:val="007A55D1"/>
    <w:rsid w:val="007A6239"/>
    <w:rsid w:val="007A6DB2"/>
    <w:rsid w:val="007B4BC4"/>
    <w:rsid w:val="007C163C"/>
    <w:rsid w:val="007C286C"/>
    <w:rsid w:val="007C39D7"/>
    <w:rsid w:val="007C5D79"/>
    <w:rsid w:val="007D08FE"/>
    <w:rsid w:val="007D620E"/>
    <w:rsid w:val="007E5CA7"/>
    <w:rsid w:val="007F13A6"/>
    <w:rsid w:val="007F7AD8"/>
    <w:rsid w:val="008043F6"/>
    <w:rsid w:val="00806EBD"/>
    <w:rsid w:val="00812F8F"/>
    <w:rsid w:val="00817281"/>
    <w:rsid w:val="00817506"/>
    <w:rsid w:val="00817ECA"/>
    <w:rsid w:val="00820602"/>
    <w:rsid w:val="008301AA"/>
    <w:rsid w:val="0083267D"/>
    <w:rsid w:val="00835499"/>
    <w:rsid w:val="00837624"/>
    <w:rsid w:val="00837DE8"/>
    <w:rsid w:val="00840339"/>
    <w:rsid w:val="00842EEA"/>
    <w:rsid w:val="00852722"/>
    <w:rsid w:val="008548E6"/>
    <w:rsid w:val="008556F5"/>
    <w:rsid w:val="00856066"/>
    <w:rsid w:val="0085663C"/>
    <w:rsid w:val="00860B66"/>
    <w:rsid w:val="00865D0B"/>
    <w:rsid w:val="00867B50"/>
    <w:rsid w:val="00871570"/>
    <w:rsid w:val="008736E6"/>
    <w:rsid w:val="00873B1B"/>
    <w:rsid w:val="0088055E"/>
    <w:rsid w:val="008845B3"/>
    <w:rsid w:val="00890DE0"/>
    <w:rsid w:val="008A03F4"/>
    <w:rsid w:val="008A1707"/>
    <w:rsid w:val="008A4895"/>
    <w:rsid w:val="008A64E9"/>
    <w:rsid w:val="008A6FB4"/>
    <w:rsid w:val="008B1D23"/>
    <w:rsid w:val="008B6DD3"/>
    <w:rsid w:val="008B7A20"/>
    <w:rsid w:val="008C3740"/>
    <w:rsid w:val="008C6D36"/>
    <w:rsid w:val="008E26B7"/>
    <w:rsid w:val="008E6AFA"/>
    <w:rsid w:val="008F0BCF"/>
    <w:rsid w:val="008F3447"/>
    <w:rsid w:val="008F7B65"/>
    <w:rsid w:val="009008B8"/>
    <w:rsid w:val="0090315B"/>
    <w:rsid w:val="00907BCA"/>
    <w:rsid w:val="00917911"/>
    <w:rsid w:val="00921B81"/>
    <w:rsid w:val="009221D7"/>
    <w:rsid w:val="009241FF"/>
    <w:rsid w:val="00930524"/>
    <w:rsid w:val="00931735"/>
    <w:rsid w:val="00940B4E"/>
    <w:rsid w:val="00943437"/>
    <w:rsid w:val="00943860"/>
    <w:rsid w:val="00946678"/>
    <w:rsid w:val="0094690F"/>
    <w:rsid w:val="00951B45"/>
    <w:rsid w:val="00952EA3"/>
    <w:rsid w:val="009540B9"/>
    <w:rsid w:val="009647E8"/>
    <w:rsid w:val="009729D2"/>
    <w:rsid w:val="00972DDF"/>
    <w:rsid w:val="00980A10"/>
    <w:rsid w:val="0098451F"/>
    <w:rsid w:val="00984F6B"/>
    <w:rsid w:val="00986D05"/>
    <w:rsid w:val="009909EB"/>
    <w:rsid w:val="009A258F"/>
    <w:rsid w:val="009C3EEA"/>
    <w:rsid w:val="009D543C"/>
    <w:rsid w:val="009D657C"/>
    <w:rsid w:val="009E24D1"/>
    <w:rsid w:val="009E3964"/>
    <w:rsid w:val="009E78F1"/>
    <w:rsid w:val="009F1E5B"/>
    <w:rsid w:val="009F6150"/>
    <w:rsid w:val="009F63CA"/>
    <w:rsid w:val="00A113EB"/>
    <w:rsid w:val="00A11BD8"/>
    <w:rsid w:val="00A142FC"/>
    <w:rsid w:val="00A1670D"/>
    <w:rsid w:val="00A34AB3"/>
    <w:rsid w:val="00A42BB6"/>
    <w:rsid w:val="00A44138"/>
    <w:rsid w:val="00A4487D"/>
    <w:rsid w:val="00A46A82"/>
    <w:rsid w:val="00A52736"/>
    <w:rsid w:val="00A53541"/>
    <w:rsid w:val="00A549E8"/>
    <w:rsid w:val="00A5503A"/>
    <w:rsid w:val="00A61411"/>
    <w:rsid w:val="00A642A4"/>
    <w:rsid w:val="00A67546"/>
    <w:rsid w:val="00A676D5"/>
    <w:rsid w:val="00A77654"/>
    <w:rsid w:val="00A77C75"/>
    <w:rsid w:val="00A817AF"/>
    <w:rsid w:val="00A8509F"/>
    <w:rsid w:val="00A85BCF"/>
    <w:rsid w:val="00A86D48"/>
    <w:rsid w:val="00A91089"/>
    <w:rsid w:val="00A914A8"/>
    <w:rsid w:val="00A91C31"/>
    <w:rsid w:val="00AA4809"/>
    <w:rsid w:val="00AA4C38"/>
    <w:rsid w:val="00AA7F82"/>
    <w:rsid w:val="00AB08A8"/>
    <w:rsid w:val="00AB3EDD"/>
    <w:rsid w:val="00AC03C2"/>
    <w:rsid w:val="00AC0DCD"/>
    <w:rsid w:val="00AD0184"/>
    <w:rsid w:val="00AD37E4"/>
    <w:rsid w:val="00AD56AB"/>
    <w:rsid w:val="00AD7D2F"/>
    <w:rsid w:val="00AF483D"/>
    <w:rsid w:val="00AF5987"/>
    <w:rsid w:val="00AF77C4"/>
    <w:rsid w:val="00B03A26"/>
    <w:rsid w:val="00B06BC6"/>
    <w:rsid w:val="00B11483"/>
    <w:rsid w:val="00B20A9A"/>
    <w:rsid w:val="00B22864"/>
    <w:rsid w:val="00B25996"/>
    <w:rsid w:val="00B270F3"/>
    <w:rsid w:val="00B34BA5"/>
    <w:rsid w:val="00B430CB"/>
    <w:rsid w:val="00B47003"/>
    <w:rsid w:val="00B60416"/>
    <w:rsid w:val="00B62781"/>
    <w:rsid w:val="00B638DC"/>
    <w:rsid w:val="00B67E03"/>
    <w:rsid w:val="00B73FB8"/>
    <w:rsid w:val="00B76155"/>
    <w:rsid w:val="00B809A8"/>
    <w:rsid w:val="00B81E78"/>
    <w:rsid w:val="00B92980"/>
    <w:rsid w:val="00B939AE"/>
    <w:rsid w:val="00BA04AD"/>
    <w:rsid w:val="00BA307D"/>
    <w:rsid w:val="00BA40E7"/>
    <w:rsid w:val="00BA5F9F"/>
    <w:rsid w:val="00BA6209"/>
    <w:rsid w:val="00BB518F"/>
    <w:rsid w:val="00BC0ADE"/>
    <w:rsid w:val="00BC2299"/>
    <w:rsid w:val="00BC3477"/>
    <w:rsid w:val="00BD0943"/>
    <w:rsid w:val="00BD35A8"/>
    <w:rsid w:val="00BD414A"/>
    <w:rsid w:val="00BD4D8B"/>
    <w:rsid w:val="00BE2756"/>
    <w:rsid w:val="00BE4526"/>
    <w:rsid w:val="00BE4BCC"/>
    <w:rsid w:val="00BE5157"/>
    <w:rsid w:val="00BF01FC"/>
    <w:rsid w:val="00BF10DD"/>
    <w:rsid w:val="00BF1D5B"/>
    <w:rsid w:val="00BF29AE"/>
    <w:rsid w:val="00BF5613"/>
    <w:rsid w:val="00BF74D3"/>
    <w:rsid w:val="00C02B51"/>
    <w:rsid w:val="00C0372A"/>
    <w:rsid w:val="00C04A4D"/>
    <w:rsid w:val="00C07E00"/>
    <w:rsid w:val="00C07F24"/>
    <w:rsid w:val="00C1517B"/>
    <w:rsid w:val="00C1669C"/>
    <w:rsid w:val="00C21820"/>
    <w:rsid w:val="00C21930"/>
    <w:rsid w:val="00C26E8A"/>
    <w:rsid w:val="00C30A99"/>
    <w:rsid w:val="00C30F26"/>
    <w:rsid w:val="00C31607"/>
    <w:rsid w:val="00C34260"/>
    <w:rsid w:val="00C344E3"/>
    <w:rsid w:val="00C409CF"/>
    <w:rsid w:val="00C4193F"/>
    <w:rsid w:val="00C43967"/>
    <w:rsid w:val="00C43F4F"/>
    <w:rsid w:val="00C5234E"/>
    <w:rsid w:val="00C52C75"/>
    <w:rsid w:val="00C539CC"/>
    <w:rsid w:val="00C60F74"/>
    <w:rsid w:val="00C6151E"/>
    <w:rsid w:val="00C65A6A"/>
    <w:rsid w:val="00C7165A"/>
    <w:rsid w:val="00C753A8"/>
    <w:rsid w:val="00C836AD"/>
    <w:rsid w:val="00C842F0"/>
    <w:rsid w:val="00C87FB5"/>
    <w:rsid w:val="00C92273"/>
    <w:rsid w:val="00CA298A"/>
    <w:rsid w:val="00CA29B5"/>
    <w:rsid w:val="00CB2AA0"/>
    <w:rsid w:val="00CB4777"/>
    <w:rsid w:val="00CC3267"/>
    <w:rsid w:val="00CC3407"/>
    <w:rsid w:val="00CC3A2D"/>
    <w:rsid w:val="00CC5D8D"/>
    <w:rsid w:val="00CD6828"/>
    <w:rsid w:val="00CE03B8"/>
    <w:rsid w:val="00CE15B1"/>
    <w:rsid w:val="00CE5799"/>
    <w:rsid w:val="00CF1C12"/>
    <w:rsid w:val="00D07794"/>
    <w:rsid w:val="00D2157B"/>
    <w:rsid w:val="00D21B79"/>
    <w:rsid w:val="00D22BEB"/>
    <w:rsid w:val="00D311C7"/>
    <w:rsid w:val="00D329DA"/>
    <w:rsid w:val="00D33B32"/>
    <w:rsid w:val="00D36749"/>
    <w:rsid w:val="00D4381C"/>
    <w:rsid w:val="00D47D3E"/>
    <w:rsid w:val="00D5270D"/>
    <w:rsid w:val="00D53781"/>
    <w:rsid w:val="00D57EF8"/>
    <w:rsid w:val="00D57F28"/>
    <w:rsid w:val="00D62ED1"/>
    <w:rsid w:val="00D642B4"/>
    <w:rsid w:val="00D67F14"/>
    <w:rsid w:val="00D70BEF"/>
    <w:rsid w:val="00D70C82"/>
    <w:rsid w:val="00D75112"/>
    <w:rsid w:val="00D83230"/>
    <w:rsid w:val="00D83994"/>
    <w:rsid w:val="00D83F9D"/>
    <w:rsid w:val="00D859D4"/>
    <w:rsid w:val="00D91CAD"/>
    <w:rsid w:val="00D95C45"/>
    <w:rsid w:val="00DA0F6C"/>
    <w:rsid w:val="00DA7DA0"/>
    <w:rsid w:val="00DB4E5A"/>
    <w:rsid w:val="00DB6A22"/>
    <w:rsid w:val="00DB7198"/>
    <w:rsid w:val="00DC10DB"/>
    <w:rsid w:val="00DC30CC"/>
    <w:rsid w:val="00DC6386"/>
    <w:rsid w:val="00DC711E"/>
    <w:rsid w:val="00DD0E62"/>
    <w:rsid w:val="00DE1DBB"/>
    <w:rsid w:val="00DE22FA"/>
    <w:rsid w:val="00DE33F5"/>
    <w:rsid w:val="00DE4631"/>
    <w:rsid w:val="00E01007"/>
    <w:rsid w:val="00E05606"/>
    <w:rsid w:val="00E215F5"/>
    <w:rsid w:val="00E21F1E"/>
    <w:rsid w:val="00E226D7"/>
    <w:rsid w:val="00E27A86"/>
    <w:rsid w:val="00E3599C"/>
    <w:rsid w:val="00E40458"/>
    <w:rsid w:val="00E50F2A"/>
    <w:rsid w:val="00E5420C"/>
    <w:rsid w:val="00E57804"/>
    <w:rsid w:val="00E61B8C"/>
    <w:rsid w:val="00E6384F"/>
    <w:rsid w:val="00E66A75"/>
    <w:rsid w:val="00E66D8E"/>
    <w:rsid w:val="00E74873"/>
    <w:rsid w:val="00E75BE9"/>
    <w:rsid w:val="00E772B3"/>
    <w:rsid w:val="00E83062"/>
    <w:rsid w:val="00E85215"/>
    <w:rsid w:val="00E918CA"/>
    <w:rsid w:val="00E9223A"/>
    <w:rsid w:val="00E93508"/>
    <w:rsid w:val="00E94B74"/>
    <w:rsid w:val="00E9707F"/>
    <w:rsid w:val="00EA3692"/>
    <w:rsid w:val="00EA6C1B"/>
    <w:rsid w:val="00EB0E9E"/>
    <w:rsid w:val="00EB14BD"/>
    <w:rsid w:val="00EB1F4B"/>
    <w:rsid w:val="00EB27CD"/>
    <w:rsid w:val="00EB3221"/>
    <w:rsid w:val="00EC4223"/>
    <w:rsid w:val="00EC4EFC"/>
    <w:rsid w:val="00EC76E2"/>
    <w:rsid w:val="00ED010E"/>
    <w:rsid w:val="00ED112A"/>
    <w:rsid w:val="00ED17C2"/>
    <w:rsid w:val="00EE134D"/>
    <w:rsid w:val="00EE5003"/>
    <w:rsid w:val="00EE57F6"/>
    <w:rsid w:val="00EE5B87"/>
    <w:rsid w:val="00EE7EC1"/>
    <w:rsid w:val="00EF3CE4"/>
    <w:rsid w:val="00EF705B"/>
    <w:rsid w:val="00EF78FB"/>
    <w:rsid w:val="00F0182F"/>
    <w:rsid w:val="00F01EA7"/>
    <w:rsid w:val="00F02887"/>
    <w:rsid w:val="00F03CDA"/>
    <w:rsid w:val="00F143B8"/>
    <w:rsid w:val="00F23393"/>
    <w:rsid w:val="00F245AB"/>
    <w:rsid w:val="00F24D81"/>
    <w:rsid w:val="00F43D93"/>
    <w:rsid w:val="00F44A0C"/>
    <w:rsid w:val="00F45054"/>
    <w:rsid w:val="00F45F2F"/>
    <w:rsid w:val="00F4619A"/>
    <w:rsid w:val="00F51DAA"/>
    <w:rsid w:val="00F53B02"/>
    <w:rsid w:val="00F5623F"/>
    <w:rsid w:val="00F61E4F"/>
    <w:rsid w:val="00F66DB0"/>
    <w:rsid w:val="00F66F8E"/>
    <w:rsid w:val="00F73BA5"/>
    <w:rsid w:val="00F80C0C"/>
    <w:rsid w:val="00F837C9"/>
    <w:rsid w:val="00F968DD"/>
    <w:rsid w:val="00F96C3B"/>
    <w:rsid w:val="00FA3FBF"/>
    <w:rsid w:val="00FA565A"/>
    <w:rsid w:val="00FB2431"/>
    <w:rsid w:val="00FB5534"/>
    <w:rsid w:val="00FB7B67"/>
    <w:rsid w:val="00FC5FFC"/>
    <w:rsid w:val="00FD1628"/>
    <w:rsid w:val="00FD262C"/>
    <w:rsid w:val="00FD7787"/>
    <w:rsid w:val="00FD795C"/>
    <w:rsid w:val="00FE43A0"/>
    <w:rsid w:val="00FF4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65C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A46"/>
  </w:style>
  <w:style w:type="paragraph" w:styleId="Heading1">
    <w:name w:val="heading 1"/>
    <w:basedOn w:val="Normal"/>
    <w:next w:val="Normal"/>
    <w:link w:val="Heading1Char"/>
    <w:qFormat/>
    <w:rsid w:val="00201712"/>
    <w:pPr>
      <w:keepNext/>
      <w:numPr>
        <w:numId w:val="12"/>
      </w:numPr>
      <w:spacing w:before="240" w:after="60" w:line="240" w:lineRule="auto"/>
      <w:outlineLvl w:val="0"/>
    </w:pPr>
    <w:rPr>
      <w:rFonts w:ascii="Arial" w:eastAsiaTheme="majorEastAsia" w:hAnsi="Arial" w:cs="Arial"/>
      <w:b/>
      <w:bCs/>
      <w:kern w:val="32"/>
      <w:lang w:bidi="en-US"/>
    </w:rPr>
  </w:style>
  <w:style w:type="paragraph" w:styleId="Heading2">
    <w:name w:val="heading 2"/>
    <w:basedOn w:val="Normal"/>
    <w:next w:val="Normal"/>
    <w:link w:val="Heading2Char"/>
    <w:uiPriority w:val="9"/>
    <w:unhideWhenUsed/>
    <w:qFormat/>
    <w:rsid w:val="00201712"/>
    <w:pPr>
      <w:numPr>
        <w:ilvl w:val="1"/>
        <w:numId w:val="12"/>
      </w:numPr>
      <w:spacing w:after="120"/>
      <w:ind w:left="0" w:firstLine="0"/>
      <w:outlineLvl w:val="1"/>
    </w:pPr>
    <w:rPr>
      <w:rFonts w:ascii="Arial" w:eastAsiaTheme="majorEastAsia" w:hAnsi="Arial" w:cs="Arial"/>
      <w:bCs/>
      <w:sz w:val="20"/>
      <w:szCs w:val="20"/>
    </w:rPr>
  </w:style>
  <w:style w:type="paragraph" w:styleId="Heading3">
    <w:name w:val="heading 3"/>
    <w:basedOn w:val="Normal"/>
    <w:next w:val="Normal"/>
    <w:link w:val="Heading3Char"/>
    <w:uiPriority w:val="9"/>
    <w:unhideWhenUsed/>
    <w:qFormat/>
    <w:rsid w:val="005E3101"/>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1712"/>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1712"/>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1712"/>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1712"/>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1712"/>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1712"/>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EA6"/>
  </w:style>
  <w:style w:type="paragraph" w:styleId="Footer">
    <w:name w:val="footer"/>
    <w:basedOn w:val="Normal"/>
    <w:link w:val="FooterChar"/>
    <w:uiPriority w:val="99"/>
    <w:unhideWhenUsed/>
    <w:rsid w:val="00796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EA6"/>
  </w:style>
  <w:style w:type="paragraph" w:styleId="BalloonText">
    <w:name w:val="Balloon Text"/>
    <w:basedOn w:val="Normal"/>
    <w:link w:val="BalloonTextChar"/>
    <w:uiPriority w:val="99"/>
    <w:semiHidden/>
    <w:unhideWhenUsed/>
    <w:rsid w:val="00796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EA6"/>
    <w:rPr>
      <w:rFonts w:ascii="Tahoma" w:hAnsi="Tahoma" w:cs="Tahoma"/>
      <w:sz w:val="16"/>
      <w:szCs w:val="16"/>
    </w:rPr>
  </w:style>
  <w:style w:type="table" w:customStyle="1" w:styleId="TableGrid1">
    <w:name w:val="Table Grid1"/>
    <w:basedOn w:val="TableNormal"/>
    <w:next w:val="TableGrid"/>
    <w:uiPriority w:val="59"/>
    <w:rsid w:val="00796EA6"/>
    <w:pPr>
      <w:spacing w:after="0" w:line="240" w:lineRule="auto"/>
    </w:pPr>
    <w:rPr>
      <w:rFonts w:ascii="Arial" w:eastAsia="PMingLiU" w:hAnsi="Arial"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796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01712"/>
    <w:rPr>
      <w:rFonts w:ascii="Arial" w:eastAsiaTheme="majorEastAsia" w:hAnsi="Arial" w:cs="Arial"/>
      <w:b/>
      <w:bCs/>
      <w:kern w:val="32"/>
      <w:lang w:bidi="en-US"/>
    </w:rPr>
  </w:style>
  <w:style w:type="character" w:customStyle="1" w:styleId="Heading2Char">
    <w:name w:val="Heading 2 Char"/>
    <w:basedOn w:val="DefaultParagraphFont"/>
    <w:link w:val="Heading2"/>
    <w:uiPriority w:val="9"/>
    <w:rsid w:val="00201712"/>
    <w:rPr>
      <w:rFonts w:ascii="Arial" w:eastAsiaTheme="majorEastAsia" w:hAnsi="Arial" w:cs="Arial"/>
      <w:bCs/>
      <w:sz w:val="20"/>
      <w:szCs w:val="20"/>
    </w:rPr>
  </w:style>
  <w:style w:type="character" w:customStyle="1" w:styleId="Heading3Char">
    <w:name w:val="Heading 3 Char"/>
    <w:basedOn w:val="DefaultParagraphFont"/>
    <w:link w:val="Heading3"/>
    <w:uiPriority w:val="9"/>
    <w:rsid w:val="005E310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B4E5A"/>
    <w:pPr>
      <w:ind w:left="720"/>
      <w:contextualSpacing/>
    </w:pPr>
  </w:style>
  <w:style w:type="character" w:styleId="CommentReference">
    <w:name w:val="annotation reference"/>
    <w:aliases w:val="Annotationmark"/>
    <w:basedOn w:val="DefaultParagraphFont"/>
    <w:unhideWhenUsed/>
    <w:rsid w:val="00BA6209"/>
    <w:rPr>
      <w:sz w:val="16"/>
      <w:szCs w:val="16"/>
    </w:rPr>
  </w:style>
  <w:style w:type="paragraph" w:styleId="CommentText">
    <w:name w:val="annotation text"/>
    <w:aliases w:val="Comment Text Char1,Comment Text Char Char,Comment Text Char1 Char Char,Comment Text Char Char Char Char,Comment Text Char Char1,Annotationtext"/>
    <w:basedOn w:val="Normal"/>
    <w:link w:val="CommentTextChar"/>
    <w:unhideWhenUsed/>
    <w:rsid w:val="00BA6209"/>
    <w:pPr>
      <w:spacing w:line="240" w:lineRule="auto"/>
    </w:pPr>
    <w:rPr>
      <w:sz w:val="20"/>
      <w:szCs w:val="20"/>
    </w:rPr>
  </w:style>
  <w:style w:type="character" w:customStyle="1" w:styleId="CommentTextChar">
    <w:name w:val="Comment Text Char"/>
    <w:aliases w:val="Comment Text Char1 Char,Comment Text Char Char Char,Comment Text Char1 Char Char Char,Comment Text Char Char Char Char Char,Comment Text Char Char1 Char,Annotationtext Char"/>
    <w:basedOn w:val="DefaultParagraphFont"/>
    <w:link w:val="CommentText"/>
    <w:rsid w:val="00BA6209"/>
    <w:rPr>
      <w:sz w:val="20"/>
      <w:szCs w:val="20"/>
    </w:rPr>
  </w:style>
  <w:style w:type="paragraph" w:styleId="CommentSubject">
    <w:name w:val="annotation subject"/>
    <w:basedOn w:val="CommentText"/>
    <w:next w:val="CommentText"/>
    <w:link w:val="CommentSubjectChar"/>
    <w:uiPriority w:val="99"/>
    <w:semiHidden/>
    <w:unhideWhenUsed/>
    <w:rsid w:val="00BA6209"/>
    <w:rPr>
      <w:b/>
      <w:bCs/>
    </w:rPr>
  </w:style>
  <w:style w:type="character" w:customStyle="1" w:styleId="CommentSubjectChar">
    <w:name w:val="Comment Subject Char"/>
    <w:basedOn w:val="CommentTextChar"/>
    <w:link w:val="CommentSubject"/>
    <w:uiPriority w:val="99"/>
    <w:semiHidden/>
    <w:rsid w:val="00BA6209"/>
    <w:rPr>
      <w:b/>
      <w:bCs/>
      <w:sz w:val="20"/>
      <w:szCs w:val="20"/>
    </w:rPr>
  </w:style>
  <w:style w:type="paragraph" w:styleId="Revision">
    <w:name w:val="Revision"/>
    <w:hidden/>
    <w:uiPriority w:val="99"/>
    <w:semiHidden/>
    <w:rsid w:val="00B76155"/>
    <w:pPr>
      <w:spacing w:after="0" w:line="240" w:lineRule="auto"/>
    </w:pPr>
  </w:style>
  <w:style w:type="character" w:customStyle="1" w:styleId="Heading4Char">
    <w:name w:val="Heading 4 Char"/>
    <w:basedOn w:val="DefaultParagraphFont"/>
    <w:link w:val="Heading4"/>
    <w:uiPriority w:val="9"/>
    <w:semiHidden/>
    <w:rsid w:val="0020171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017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0171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017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0171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01712"/>
    <w:rPr>
      <w:rFonts w:asciiTheme="majorHAnsi" w:eastAsiaTheme="majorEastAsia" w:hAnsiTheme="majorHAnsi" w:cstheme="majorBidi"/>
      <w:i/>
      <w:iCs/>
      <w:color w:val="404040" w:themeColor="text1" w:themeTint="BF"/>
      <w:sz w:val="20"/>
      <w:szCs w:val="20"/>
    </w:rPr>
  </w:style>
  <w:style w:type="paragraph" w:customStyle="1" w:styleId="ActionStep">
    <w:name w:val="Action Step"/>
    <w:basedOn w:val="Normal"/>
    <w:next w:val="Bullet"/>
    <w:qFormat/>
    <w:rsid w:val="003C6A46"/>
    <w:pPr>
      <w:spacing w:after="120" w:line="360" w:lineRule="auto"/>
    </w:pPr>
    <w:rPr>
      <w:rFonts w:ascii="Arial" w:hAnsi="Arial" w:cs="Arial"/>
      <w:sz w:val="20"/>
      <w:szCs w:val="20"/>
      <w:lang w:bidi="en-US"/>
    </w:rPr>
  </w:style>
  <w:style w:type="paragraph" w:customStyle="1" w:styleId="Bullet">
    <w:name w:val="Bullet"/>
    <w:basedOn w:val="ListParagraph"/>
    <w:qFormat/>
    <w:rsid w:val="003C6A46"/>
    <w:pPr>
      <w:numPr>
        <w:numId w:val="13"/>
      </w:numPr>
      <w:spacing w:after="120" w:line="360" w:lineRule="auto"/>
      <w:ind w:left="576" w:hanging="288"/>
    </w:pPr>
    <w:rPr>
      <w:rFonts w:ascii="Arial" w:hAnsi="Arial" w:cs="Arial"/>
      <w:sz w:val="20"/>
      <w:szCs w:val="20"/>
      <w:lang w:bidi="en-US"/>
    </w:rPr>
  </w:style>
  <w:style w:type="paragraph" w:styleId="BodyText">
    <w:name w:val="Body Text"/>
    <w:basedOn w:val="Normal"/>
    <w:link w:val="BodyTextChar"/>
    <w:uiPriority w:val="99"/>
    <w:unhideWhenUsed/>
    <w:rsid w:val="003C6A46"/>
    <w:rPr>
      <w:rFonts w:ascii="Arial" w:hAnsi="Arial" w:cs="Arial"/>
      <w:sz w:val="20"/>
      <w:szCs w:val="20"/>
      <w:lang w:bidi="en-US"/>
    </w:rPr>
  </w:style>
  <w:style w:type="character" w:customStyle="1" w:styleId="BodyTextChar">
    <w:name w:val="Body Text Char"/>
    <w:basedOn w:val="DefaultParagraphFont"/>
    <w:link w:val="BodyText"/>
    <w:uiPriority w:val="99"/>
    <w:rsid w:val="003C6A46"/>
    <w:rPr>
      <w:rFonts w:ascii="Arial" w:hAnsi="Arial" w:cs="Arial"/>
      <w:sz w:val="20"/>
      <w:szCs w:val="20"/>
      <w:lang w:bidi="en-US"/>
    </w:rPr>
  </w:style>
  <w:style w:type="paragraph" w:customStyle="1" w:styleId="Role">
    <w:name w:val="Role"/>
    <w:basedOn w:val="Normal"/>
    <w:qFormat/>
    <w:rsid w:val="003C6A46"/>
    <w:pPr>
      <w:spacing w:after="120" w:line="360" w:lineRule="auto"/>
    </w:pPr>
    <w:rPr>
      <w:rFonts w:ascii="Arial" w:hAnsi="Arial" w:cs="Arial"/>
      <w:sz w:val="20"/>
      <w:szCs w:val="20"/>
      <w:lang w:bidi="en-US"/>
    </w:rPr>
  </w:style>
  <w:style w:type="paragraph" w:customStyle="1" w:styleId="Term">
    <w:name w:val="Term"/>
    <w:basedOn w:val="Normal"/>
    <w:qFormat/>
    <w:rsid w:val="003C6A46"/>
    <w:pPr>
      <w:spacing w:after="120" w:line="360" w:lineRule="auto"/>
    </w:pPr>
    <w:rPr>
      <w:rFonts w:ascii="Arial" w:hAnsi="Arial" w:cs="Arial"/>
      <w:sz w:val="20"/>
      <w:szCs w:val="20"/>
      <w:lang w:bidi="en-US"/>
    </w:rPr>
  </w:style>
  <w:style w:type="paragraph" w:customStyle="1" w:styleId="Definition">
    <w:name w:val="Definition"/>
    <w:basedOn w:val="Normal"/>
    <w:qFormat/>
    <w:rsid w:val="003C6A46"/>
    <w:pPr>
      <w:spacing w:after="120" w:line="360" w:lineRule="auto"/>
    </w:pPr>
    <w:rPr>
      <w:rFonts w:ascii="Arial" w:hAnsi="Arial" w:cs="Arial"/>
      <w:sz w:val="20"/>
      <w:szCs w:val="20"/>
      <w:lang w:bidi="en-US"/>
    </w:rPr>
  </w:style>
  <w:style w:type="paragraph" w:customStyle="1" w:styleId="Section">
    <w:name w:val="Section"/>
    <w:basedOn w:val="Normal"/>
    <w:qFormat/>
    <w:rsid w:val="00BA5F9F"/>
    <w:pPr>
      <w:keepNext/>
      <w:spacing w:before="240" w:after="120"/>
    </w:pPr>
    <w:rPr>
      <w:rFonts w:ascii="Arial" w:hAnsi="Arial" w:cs="Arial"/>
      <w:b/>
      <w:bCs/>
      <w:sz w:val="24"/>
      <w:szCs w:val="24"/>
      <w:lang w:bidi="en-US"/>
    </w:rPr>
  </w:style>
  <w:style w:type="paragraph" w:customStyle="1" w:styleId="INCHeading1">
    <w:name w:val="INC Heading1"/>
    <w:basedOn w:val="Heading1"/>
    <w:qFormat/>
    <w:rsid w:val="001003C9"/>
    <w:pPr>
      <w:numPr>
        <w:numId w:val="0"/>
      </w:numPr>
      <w:tabs>
        <w:tab w:val="num" w:pos="360"/>
        <w:tab w:val="num" w:pos="720"/>
      </w:tabs>
      <w:spacing w:after="0" w:line="288" w:lineRule="auto"/>
      <w:ind w:left="720" w:hanging="720"/>
    </w:pPr>
    <w:rPr>
      <w:rFonts w:ascii="Cambria" w:eastAsia="Times New Roman" w:hAnsi="Cambria"/>
      <w:b w:val="0"/>
      <w:color w:val="4F81BD"/>
      <w:kern w:val="36"/>
      <w:sz w:val="36"/>
      <w:szCs w:val="48"/>
      <w:lang w:bidi="ar-SA"/>
    </w:rPr>
  </w:style>
  <w:style w:type="table" w:customStyle="1" w:styleId="TableGrid2">
    <w:name w:val="Table Grid2"/>
    <w:basedOn w:val="TableNormal"/>
    <w:next w:val="TableGrid"/>
    <w:rsid w:val="00611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34F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334F63"/>
    <w:rPr>
      <w:rFonts w:cs="Times New Roman"/>
      <w:b/>
    </w:rPr>
  </w:style>
  <w:style w:type="character" w:styleId="Hyperlink">
    <w:name w:val="Hyperlink"/>
    <w:basedOn w:val="DefaultParagraphFont"/>
    <w:uiPriority w:val="99"/>
    <w:rsid w:val="00334F63"/>
    <w:rPr>
      <w:rFonts w:cs="Times New Roman"/>
      <w:color w:val="0000FF"/>
      <w:u w:val="single"/>
    </w:rPr>
  </w:style>
  <w:style w:type="paragraph" w:customStyle="1" w:styleId="Normal-text">
    <w:name w:val="Normal-text"/>
    <w:basedOn w:val="Normal"/>
    <w:rsid w:val="00334F63"/>
    <w:pPr>
      <w:tabs>
        <w:tab w:val="left" w:pos="0"/>
      </w:tabs>
      <w:suppressAutoHyphens/>
      <w:spacing w:before="60" w:after="12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A46"/>
  </w:style>
  <w:style w:type="paragraph" w:styleId="Heading1">
    <w:name w:val="heading 1"/>
    <w:basedOn w:val="Normal"/>
    <w:next w:val="Normal"/>
    <w:link w:val="Heading1Char"/>
    <w:qFormat/>
    <w:rsid w:val="00201712"/>
    <w:pPr>
      <w:keepNext/>
      <w:numPr>
        <w:numId w:val="12"/>
      </w:numPr>
      <w:spacing w:before="240" w:after="60" w:line="240" w:lineRule="auto"/>
      <w:outlineLvl w:val="0"/>
    </w:pPr>
    <w:rPr>
      <w:rFonts w:ascii="Arial" w:eastAsiaTheme="majorEastAsia" w:hAnsi="Arial" w:cs="Arial"/>
      <w:b/>
      <w:bCs/>
      <w:kern w:val="32"/>
      <w:lang w:bidi="en-US"/>
    </w:rPr>
  </w:style>
  <w:style w:type="paragraph" w:styleId="Heading2">
    <w:name w:val="heading 2"/>
    <w:basedOn w:val="Normal"/>
    <w:next w:val="Normal"/>
    <w:link w:val="Heading2Char"/>
    <w:uiPriority w:val="9"/>
    <w:unhideWhenUsed/>
    <w:qFormat/>
    <w:rsid w:val="00201712"/>
    <w:pPr>
      <w:numPr>
        <w:ilvl w:val="1"/>
        <w:numId w:val="12"/>
      </w:numPr>
      <w:spacing w:after="120"/>
      <w:ind w:left="0" w:firstLine="0"/>
      <w:outlineLvl w:val="1"/>
    </w:pPr>
    <w:rPr>
      <w:rFonts w:ascii="Arial" w:eastAsiaTheme="majorEastAsia" w:hAnsi="Arial" w:cs="Arial"/>
      <w:bCs/>
      <w:sz w:val="20"/>
      <w:szCs w:val="20"/>
    </w:rPr>
  </w:style>
  <w:style w:type="paragraph" w:styleId="Heading3">
    <w:name w:val="heading 3"/>
    <w:basedOn w:val="Normal"/>
    <w:next w:val="Normal"/>
    <w:link w:val="Heading3Char"/>
    <w:uiPriority w:val="9"/>
    <w:unhideWhenUsed/>
    <w:qFormat/>
    <w:rsid w:val="005E3101"/>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1712"/>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1712"/>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1712"/>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1712"/>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1712"/>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1712"/>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EA6"/>
  </w:style>
  <w:style w:type="paragraph" w:styleId="Footer">
    <w:name w:val="footer"/>
    <w:basedOn w:val="Normal"/>
    <w:link w:val="FooterChar"/>
    <w:uiPriority w:val="99"/>
    <w:unhideWhenUsed/>
    <w:rsid w:val="00796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EA6"/>
  </w:style>
  <w:style w:type="paragraph" w:styleId="BalloonText">
    <w:name w:val="Balloon Text"/>
    <w:basedOn w:val="Normal"/>
    <w:link w:val="BalloonTextChar"/>
    <w:uiPriority w:val="99"/>
    <w:semiHidden/>
    <w:unhideWhenUsed/>
    <w:rsid w:val="00796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EA6"/>
    <w:rPr>
      <w:rFonts w:ascii="Tahoma" w:hAnsi="Tahoma" w:cs="Tahoma"/>
      <w:sz w:val="16"/>
      <w:szCs w:val="16"/>
    </w:rPr>
  </w:style>
  <w:style w:type="table" w:customStyle="1" w:styleId="TableGrid1">
    <w:name w:val="Table Grid1"/>
    <w:basedOn w:val="TableNormal"/>
    <w:next w:val="TableGrid"/>
    <w:uiPriority w:val="59"/>
    <w:rsid w:val="00796EA6"/>
    <w:pPr>
      <w:spacing w:after="0" w:line="240" w:lineRule="auto"/>
    </w:pPr>
    <w:rPr>
      <w:rFonts w:ascii="Arial" w:eastAsia="PMingLiU" w:hAnsi="Arial"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796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01712"/>
    <w:rPr>
      <w:rFonts w:ascii="Arial" w:eastAsiaTheme="majorEastAsia" w:hAnsi="Arial" w:cs="Arial"/>
      <w:b/>
      <w:bCs/>
      <w:kern w:val="32"/>
      <w:lang w:bidi="en-US"/>
    </w:rPr>
  </w:style>
  <w:style w:type="character" w:customStyle="1" w:styleId="Heading2Char">
    <w:name w:val="Heading 2 Char"/>
    <w:basedOn w:val="DefaultParagraphFont"/>
    <w:link w:val="Heading2"/>
    <w:uiPriority w:val="9"/>
    <w:rsid w:val="00201712"/>
    <w:rPr>
      <w:rFonts w:ascii="Arial" w:eastAsiaTheme="majorEastAsia" w:hAnsi="Arial" w:cs="Arial"/>
      <w:bCs/>
      <w:sz w:val="20"/>
      <w:szCs w:val="20"/>
    </w:rPr>
  </w:style>
  <w:style w:type="character" w:customStyle="1" w:styleId="Heading3Char">
    <w:name w:val="Heading 3 Char"/>
    <w:basedOn w:val="DefaultParagraphFont"/>
    <w:link w:val="Heading3"/>
    <w:uiPriority w:val="9"/>
    <w:rsid w:val="005E310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B4E5A"/>
    <w:pPr>
      <w:ind w:left="720"/>
      <w:contextualSpacing/>
    </w:pPr>
  </w:style>
  <w:style w:type="character" w:styleId="CommentReference">
    <w:name w:val="annotation reference"/>
    <w:aliases w:val="Annotationmark"/>
    <w:basedOn w:val="DefaultParagraphFont"/>
    <w:unhideWhenUsed/>
    <w:rsid w:val="00BA6209"/>
    <w:rPr>
      <w:sz w:val="16"/>
      <w:szCs w:val="16"/>
    </w:rPr>
  </w:style>
  <w:style w:type="paragraph" w:styleId="CommentText">
    <w:name w:val="annotation text"/>
    <w:aliases w:val="Comment Text Char1,Comment Text Char Char,Comment Text Char1 Char Char,Comment Text Char Char Char Char,Comment Text Char Char1,Annotationtext"/>
    <w:basedOn w:val="Normal"/>
    <w:link w:val="CommentTextChar"/>
    <w:unhideWhenUsed/>
    <w:rsid w:val="00BA6209"/>
    <w:pPr>
      <w:spacing w:line="240" w:lineRule="auto"/>
    </w:pPr>
    <w:rPr>
      <w:sz w:val="20"/>
      <w:szCs w:val="20"/>
    </w:rPr>
  </w:style>
  <w:style w:type="character" w:customStyle="1" w:styleId="CommentTextChar">
    <w:name w:val="Comment Text Char"/>
    <w:aliases w:val="Comment Text Char1 Char,Comment Text Char Char Char,Comment Text Char1 Char Char Char,Comment Text Char Char Char Char Char,Comment Text Char Char1 Char,Annotationtext Char"/>
    <w:basedOn w:val="DefaultParagraphFont"/>
    <w:link w:val="CommentText"/>
    <w:rsid w:val="00BA6209"/>
    <w:rPr>
      <w:sz w:val="20"/>
      <w:szCs w:val="20"/>
    </w:rPr>
  </w:style>
  <w:style w:type="paragraph" w:styleId="CommentSubject">
    <w:name w:val="annotation subject"/>
    <w:basedOn w:val="CommentText"/>
    <w:next w:val="CommentText"/>
    <w:link w:val="CommentSubjectChar"/>
    <w:uiPriority w:val="99"/>
    <w:semiHidden/>
    <w:unhideWhenUsed/>
    <w:rsid w:val="00BA6209"/>
    <w:rPr>
      <w:b/>
      <w:bCs/>
    </w:rPr>
  </w:style>
  <w:style w:type="character" w:customStyle="1" w:styleId="CommentSubjectChar">
    <w:name w:val="Comment Subject Char"/>
    <w:basedOn w:val="CommentTextChar"/>
    <w:link w:val="CommentSubject"/>
    <w:uiPriority w:val="99"/>
    <w:semiHidden/>
    <w:rsid w:val="00BA6209"/>
    <w:rPr>
      <w:b/>
      <w:bCs/>
      <w:sz w:val="20"/>
      <w:szCs w:val="20"/>
    </w:rPr>
  </w:style>
  <w:style w:type="paragraph" w:styleId="Revision">
    <w:name w:val="Revision"/>
    <w:hidden/>
    <w:uiPriority w:val="99"/>
    <w:semiHidden/>
    <w:rsid w:val="00B76155"/>
    <w:pPr>
      <w:spacing w:after="0" w:line="240" w:lineRule="auto"/>
    </w:pPr>
  </w:style>
  <w:style w:type="character" w:customStyle="1" w:styleId="Heading4Char">
    <w:name w:val="Heading 4 Char"/>
    <w:basedOn w:val="DefaultParagraphFont"/>
    <w:link w:val="Heading4"/>
    <w:uiPriority w:val="9"/>
    <w:semiHidden/>
    <w:rsid w:val="0020171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017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0171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017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0171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01712"/>
    <w:rPr>
      <w:rFonts w:asciiTheme="majorHAnsi" w:eastAsiaTheme="majorEastAsia" w:hAnsiTheme="majorHAnsi" w:cstheme="majorBidi"/>
      <w:i/>
      <w:iCs/>
      <w:color w:val="404040" w:themeColor="text1" w:themeTint="BF"/>
      <w:sz w:val="20"/>
      <w:szCs w:val="20"/>
    </w:rPr>
  </w:style>
  <w:style w:type="paragraph" w:customStyle="1" w:styleId="ActionStep">
    <w:name w:val="Action Step"/>
    <w:basedOn w:val="Normal"/>
    <w:next w:val="Bullet"/>
    <w:qFormat/>
    <w:rsid w:val="003C6A46"/>
    <w:pPr>
      <w:spacing w:after="120" w:line="360" w:lineRule="auto"/>
    </w:pPr>
    <w:rPr>
      <w:rFonts w:ascii="Arial" w:hAnsi="Arial" w:cs="Arial"/>
      <w:sz w:val="20"/>
      <w:szCs w:val="20"/>
      <w:lang w:bidi="en-US"/>
    </w:rPr>
  </w:style>
  <w:style w:type="paragraph" w:customStyle="1" w:styleId="Bullet">
    <w:name w:val="Bullet"/>
    <w:basedOn w:val="ListParagraph"/>
    <w:qFormat/>
    <w:rsid w:val="003C6A46"/>
    <w:pPr>
      <w:numPr>
        <w:numId w:val="13"/>
      </w:numPr>
      <w:spacing w:after="120" w:line="360" w:lineRule="auto"/>
      <w:ind w:left="576" w:hanging="288"/>
    </w:pPr>
    <w:rPr>
      <w:rFonts w:ascii="Arial" w:hAnsi="Arial" w:cs="Arial"/>
      <w:sz w:val="20"/>
      <w:szCs w:val="20"/>
      <w:lang w:bidi="en-US"/>
    </w:rPr>
  </w:style>
  <w:style w:type="paragraph" w:styleId="BodyText">
    <w:name w:val="Body Text"/>
    <w:basedOn w:val="Normal"/>
    <w:link w:val="BodyTextChar"/>
    <w:uiPriority w:val="99"/>
    <w:unhideWhenUsed/>
    <w:rsid w:val="003C6A46"/>
    <w:rPr>
      <w:rFonts w:ascii="Arial" w:hAnsi="Arial" w:cs="Arial"/>
      <w:sz w:val="20"/>
      <w:szCs w:val="20"/>
      <w:lang w:bidi="en-US"/>
    </w:rPr>
  </w:style>
  <w:style w:type="character" w:customStyle="1" w:styleId="BodyTextChar">
    <w:name w:val="Body Text Char"/>
    <w:basedOn w:val="DefaultParagraphFont"/>
    <w:link w:val="BodyText"/>
    <w:uiPriority w:val="99"/>
    <w:rsid w:val="003C6A46"/>
    <w:rPr>
      <w:rFonts w:ascii="Arial" w:hAnsi="Arial" w:cs="Arial"/>
      <w:sz w:val="20"/>
      <w:szCs w:val="20"/>
      <w:lang w:bidi="en-US"/>
    </w:rPr>
  </w:style>
  <w:style w:type="paragraph" w:customStyle="1" w:styleId="Role">
    <w:name w:val="Role"/>
    <w:basedOn w:val="Normal"/>
    <w:qFormat/>
    <w:rsid w:val="003C6A46"/>
    <w:pPr>
      <w:spacing w:after="120" w:line="360" w:lineRule="auto"/>
    </w:pPr>
    <w:rPr>
      <w:rFonts w:ascii="Arial" w:hAnsi="Arial" w:cs="Arial"/>
      <w:sz w:val="20"/>
      <w:szCs w:val="20"/>
      <w:lang w:bidi="en-US"/>
    </w:rPr>
  </w:style>
  <w:style w:type="paragraph" w:customStyle="1" w:styleId="Term">
    <w:name w:val="Term"/>
    <w:basedOn w:val="Normal"/>
    <w:qFormat/>
    <w:rsid w:val="003C6A46"/>
    <w:pPr>
      <w:spacing w:after="120" w:line="360" w:lineRule="auto"/>
    </w:pPr>
    <w:rPr>
      <w:rFonts w:ascii="Arial" w:hAnsi="Arial" w:cs="Arial"/>
      <w:sz w:val="20"/>
      <w:szCs w:val="20"/>
      <w:lang w:bidi="en-US"/>
    </w:rPr>
  </w:style>
  <w:style w:type="paragraph" w:customStyle="1" w:styleId="Definition">
    <w:name w:val="Definition"/>
    <w:basedOn w:val="Normal"/>
    <w:qFormat/>
    <w:rsid w:val="003C6A46"/>
    <w:pPr>
      <w:spacing w:after="120" w:line="360" w:lineRule="auto"/>
    </w:pPr>
    <w:rPr>
      <w:rFonts w:ascii="Arial" w:hAnsi="Arial" w:cs="Arial"/>
      <w:sz w:val="20"/>
      <w:szCs w:val="20"/>
      <w:lang w:bidi="en-US"/>
    </w:rPr>
  </w:style>
  <w:style w:type="paragraph" w:customStyle="1" w:styleId="Section">
    <w:name w:val="Section"/>
    <w:basedOn w:val="Normal"/>
    <w:qFormat/>
    <w:rsid w:val="00BA5F9F"/>
    <w:pPr>
      <w:keepNext/>
      <w:spacing w:before="240" w:after="120"/>
    </w:pPr>
    <w:rPr>
      <w:rFonts w:ascii="Arial" w:hAnsi="Arial" w:cs="Arial"/>
      <w:b/>
      <w:bCs/>
      <w:sz w:val="24"/>
      <w:szCs w:val="24"/>
      <w:lang w:bidi="en-US"/>
    </w:rPr>
  </w:style>
  <w:style w:type="paragraph" w:customStyle="1" w:styleId="INCHeading1">
    <w:name w:val="INC Heading1"/>
    <w:basedOn w:val="Heading1"/>
    <w:qFormat/>
    <w:rsid w:val="001003C9"/>
    <w:pPr>
      <w:numPr>
        <w:numId w:val="0"/>
      </w:numPr>
      <w:tabs>
        <w:tab w:val="num" w:pos="360"/>
        <w:tab w:val="num" w:pos="720"/>
      </w:tabs>
      <w:spacing w:after="0" w:line="288" w:lineRule="auto"/>
      <w:ind w:left="720" w:hanging="720"/>
    </w:pPr>
    <w:rPr>
      <w:rFonts w:ascii="Cambria" w:eastAsia="Times New Roman" w:hAnsi="Cambria"/>
      <w:b w:val="0"/>
      <w:color w:val="4F81BD"/>
      <w:kern w:val="36"/>
      <w:sz w:val="36"/>
      <w:szCs w:val="48"/>
      <w:lang w:bidi="ar-SA"/>
    </w:rPr>
  </w:style>
  <w:style w:type="table" w:customStyle="1" w:styleId="TableGrid2">
    <w:name w:val="Table Grid2"/>
    <w:basedOn w:val="TableNormal"/>
    <w:next w:val="TableGrid"/>
    <w:rsid w:val="00611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34F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334F63"/>
    <w:rPr>
      <w:rFonts w:cs="Times New Roman"/>
      <w:b/>
    </w:rPr>
  </w:style>
  <w:style w:type="character" w:styleId="Hyperlink">
    <w:name w:val="Hyperlink"/>
    <w:basedOn w:val="DefaultParagraphFont"/>
    <w:uiPriority w:val="99"/>
    <w:rsid w:val="00334F63"/>
    <w:rPr>
      <w:rFonts w:cs="Times New Roman"/>
      <w:color w:val="0000FF"/>
      <w:u w:val="single"/>
    </w:rPr>
  </w:style>
  <w:style w:type="paragraph" w:customStyle="1" w:styleId="Normal-text">
    <w:name w:val="Normal-text"/>
    <w:basedOn w:val="Normal"/>
    <w:rsid w:val="00334F63"/>
    <w:pPr>
      <w:tabs>
        <w:tab w:val="left" w:pos="0"/>
      </w:tabs>
      <w:suppressAutoHyphens/>
      <w:spacing w:before="60" w:after="12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0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justice/data-protection/bodies/authorities/index_en.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www.privacyshield.gov/lis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vestigator_database@syneoshealth.co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5803FF1BFB9A45814BF35191C28FDA" ma:contentTypeVersion="0" ma:contentTypeDescription="Create a new document." ma:contentTypeScope="" ma:versionID="2de00c07c82340ee4f4ef30720056d1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41005-411F-4167-BE5B-1421AD79B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A0BCBC-48DB-4F6C-8A7C-6F641A515BA3}">
  <ds:schemaRefs>
    <ds:schemaRef ds:uri="http://schemas.microsoft.com/sharepoint/v3/contenttype/forms"/>
  </ds:schemaRefs>
</ds:datastoreItem>
</file>

<file path=customXml/itemProps3.xml><?xml version="1.0" encoding="utf-8"?>
<ds:datastoreItem xmlns:ds="http://schemas.openxmlformats.org/officeDocument/2006/customXml" ds:itemID="{EA1626E4-5FBD-4B5C-8FA9-B1FDD05DCB7B}">
  <ds:schemaRefs>
    <ds:schemaRef ds:uri="http://purl.org/dc/elements/1.1/"/>
    <ds:schemaRef ds:uri="http://purl.org/dc/dcmitype/"/>
    <ds:schemaRef ds:uri="http://www.w3.org/XML/1998/namespac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788B6128-E3C4-486D-B8BC-AC11A5D73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2091</Words>
  <Characters>11919</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INC Research</Company>
  <LinksUpToDate>false</LinksUpToDate>
  <CharactersWithSpaces>13983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Barber, Keith</dc:creator>
  <cp:lastModifiedBy>Karceski, Tracy</cp:lastModifiedBy>
  <cp:revision>2</cp:revision>
  <cp:lastPrinted>2017-08-15T18:09:00Z</cp:lastPrinted>
  <dcterms:created xsi:type="dcterms:W3CDTF">2018-05-22T13:41:00Z</dcterms:created>
  <dcterms:modified xsi:type="dcterms:W3CDTF">2018-05-22T13:41:00Z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0x010100ED5803FF1BFB9A45814BF35191C28FDA</vt:lpwstr>
  </property>
  <property fmtid="{D5CDD505-2E9C-101B-9397-08002B2CF9AE}" pid="4" name="_AdHocReviewCycleID">
    <vt:i4>1358623892</vt:i4>
  </property>
  <property fmtid="{D5CDD505-2E9C-101B-9397-08002B2CF9AE}" pid="5" name="_EmailSubject">
    <vt:lpwstr>Follow-Up #2: GDPR Site Consent Plan &amp; Materials  - DEADLINE APPROACHING</vt:lpwstr>
  </property>
  <property fmtid="{D5CDD505-2E9C-101B-9397-08002B2CF9AE}" pid="6" name="_AuthorEmail">
    <vt:lpwstr>tracy.karceski@syneoshealth.com</vt:lpwstr>
  </property>
  <property fmtid="{D5CDD505-2E9C-101B-9397-08002B2CF9AE}" pid="7" name="_AuthorEmailDisplayName">
    <vt:lpwstr>Karceski, Tracy</vt:lpwstr>
  </property>
  <property fmtid="{D5CDD505-2E9C-101B-9397-08002B2CF9AE}" pid="8" name="_PreviousAdHocReviewCycleID">
    <vt:i4>1302689468</vt:i4>
  </property>
</Properties>
</file>